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B8" w:rsidRDefault="00173815" w:rsidP="00CA24B8">
      <w:pPr>
        <w:pStyle w:val="a3"/>
        <w:rPr>
          <w:rFonts w:ascii="Times New Roman" w:hAnsi="Times New Roman" w:cs="Times New Roman"/>
        </w:rPr>
      </w:pPr>
      <w:r>
        <w:rPr>
          <w:rFonts w:ascii="Times New Roman" w:hAnsi="Times New Roman" w:cs="Times New Roman" w:hint="eastAsia"/>
        </w:rPr>
        <w:t>天津市民族文化宫物业</w:t>
      </w:r>
      <w:r w:rsidR="00623F04">
        <w:rPr>
          <w:rFonts w:ascii="Times New Roman" w:hAnsi="Times New Roman" w:cs="Times New Roman" w:hint="eastAsia"/>
        </w:rPr>
        <w:t>管理</w:t>
      </w:r>
      <w:r w:rsidR="00CA24B8" w:rsidRPr="002D0E8F">
        <w:rPr>
          <w:rFonts w:ascii="Times New Roman" w:hAnsi="Times New Roman" w:cs="Times New Roman"/>
        </w:rPr>
        <w:t>项目需求书</w:t>
      </w:r>
    </w:p>
    <w:p w:rsidR="00CA24B8" w:rsidRPr="00634CD9" w:rsidRDefault="00CA24B8" w:rsidP="00CA24B8">
      <w:pPr>
        <w:spacing w:line="360" w:lineRule="auto"/>
        <w:ind w:firstLineChars="200" w:firstLine="480"/>
        <w:rPr>
          <w:sz w:val="24"/>
          <w:szCs w:val="24"/>
        </w:rPr>
      </w:pPr>
    </w:p>
    <w:p w:rsidR="00CA24B8" w:rsidRPr="00D814A7" w:rsidRDefault="00CA24B8" w:rsidP="00CA24B8">
      <w:pPr>
        <w:spacing w:line="360" w:lineRule="auto"/>
        <w:rPr>
          <w:rFonts w:ascii="仿宋" w:eastAsia="仿宋" w:hAnsi="仿宋" w:cs="Times New Roman"/>
          <w:b/>
          <w:sz w:val="28"/>
          <w:szCs w:val="28"/>
        </w:rPr>
      </w:pPr>
      <w:r w:rsidRPr="00D814A7">
        <w:rPr>
          <w:rFonts w:ascii="仿宋" w:eastAsia="仿宋" w:hAnsi="仿宋" w:cs="Times New Roman"/>
          <w:b/>
          <w:sz w:val="28"/>
          <w:szCs w:val="28"/>
        </w:rPr>
        <w:t>一、项目背景</w:t>
      </w:r>
    </w:p>
    <w:p w:rsidR="00173815" w:rsidRPr="00D814A7" w:rsidRDefault="00173815" w:rsidP="00D814A7">
      <w:pPr>
        <w:spacing w:line="360" w:lineRule="auto"/>
        <w:ind w:firstLineChars="200" w:firstLine="560"/>
        <w:rPr>
          <w:rFonts w:ascii="仿宋" w:eastAsia="仿宋" w:hAnsi="仿宋" w:hint="eastAsia"/>
          <w:color w:val="000000" w:themeColor="text1"/>
          <w:sz w:val="28"/>
          <w:szCs w:val="28"/>
        </w:rPr>
      </w:pPr>
      <w:r w:rsidRPr="00D814A7">
        <w:rPr>
          <w:rFonts w:ascii="仿宋" w:eastAsia="仿宋" w:hAnsi="仿宋" w:hint="eastAsia"/>
          <w:color w:val="000000" w:themeColor="text1"/>
          <w:sz w:val="28"/>
          <w:szCs w:val="28"/>
        </w:rPr>
        <w:t>天津市民族文化宫坐落于红桥区南运河南路与小伙巷交叉口东北5</w:t>
      </w:r>
      <w:r w:rsidRPr="00D814A7">
        <w:rPr>
          <w:rFonts w:ascii="仿宋" w:eastAsia="仿宋" w:hAnsi="仿宋"/>
          <w:color w:val="000000" w:themeColor="text1"/>
          <w:sz w:val="28"/>
          <w:szCs w:val="28"/>
        </w:rPr>
        <w:t>0</w:t>
      </w:r>
      <w:r w:rsidRPr="00D814A7">
        <w:rPr>
          <w:rFonts w:ascii="仿宋" w:eastAsia="仿宋" w:hAnsi="仿宋" w:hint="eastAsia"/>
          <w:color w:val="000000" w:themeColor="text1"/>
          <w:sz w:val="28"/>
          <w:szCs w:val="28"/>
        </w:rPr>
        <w:t>米处，总建筑面积</w:t>
      </w:r>
      <w:r w:rsidRPr="00D814A7">
        <w:rPr>
          <w:rFonts w:ascii="仿宋" w:eastAsia="仿宋" w:hAnsi="仿宋"/>
          <w:color w:val="000000" w:themeColor="text1"/>
          <w:sz w:val="28"/>
          <w:szCs w:val="28"/>
        </w:rPr>
        <w:t>17200</w:t>
      </w:r>
      <w:r w:rsidRPr="00D814A7">
        <w:rPr>
          <w:rFonts w:ascii="仿宋" w:eastAsia="仿宋" w:hAnsi="仿宋" w:hint="eastAsia"/>
          <w:color w:val="000000" w:themeColor="text1"/>
          <w:sz w:val="28"/>
          <w:szCs w:val="28"/>
        </w:rPr>
        <w:t>㎡，共分为7层：其中地下两层，地上五层，五层北侧是由女儿墙圈围的部分设备间，其它设备间、物业管理用房及部分机动车位分布在负一，人防及部分机动车位分布在负二。本馆为全年无假日一级防火防盗单位。设备设施含有消防监控系统、燃气热泵系统、通风排风系统、中央空调系统、十</w:t>
      </w:r>
      <w:r w:rsidRPr="00D814A7">
        <w:rPr>
          <w:rFonts w:ascii="仿宋" w:eastAsia="仿宋" w:hAnsi="仿宋"/>
          <w:color w:val="000000" w:themeColor="text1"/>
          <w:sz w:val="28"/>
          <w:szCs w:val="28"/>
        </w:rPr>
        <w:t>KV</w:t>
      </w:r>
      <w:r w:rsidRPr="00D814A7">
        <w:rPr>
          <w:rFonts w:ascii="仿宋" w:eastAsia="仿宋" w:hAnsi="仿宋" w:hint="eastAsia"/>
          <w:color w:val="000000" w:themeColor="text1"/>
          <w:sz w:val="28"/>
          <w:szCs w:val="28"/>
        </w:rPr>
        <w:t>双电源变压站、1</w:t>
      </w:r>
      <w:r w:rsidRPr="00D814A7">
        <w:rPr>
          <w:rFonts w:ascii="仿宋" w:eastAsia="仿宋" w:hAnsi="仿宋"/>
          <w:color w:val="000000" w:themeColor="text1"/>
          <w:sz w:val="28"/>
          <w:szCs w:val="28"/>
        </w:rPr>
        <w:t>5</w:t>
      </w:r>
      <w:r w:rsidRPr="00D814A7">
        <w:rPr>
          <w:rFonts w:ascii="仿宋" w:eastAsia="仿宋" w:hAnsi="仿宋" w:hint="eastAsia"/>
          <w:color w:val="000000" w:themeColor="text1"/>
          <w:sz w:val="28"/>
          <w:szCs w:val="28"/>
        </w:rPr>
        <w:t>组机械车位、电梯五部等。</w:t>
      </w:r>
    </w:p>
    <w:p w:rsidR="00FD3CB8" w:rsidRPr="00D814A7" w:rsidRDefault="00FD3CB8" w:rsidP="00D814A7">
      <w:pPr>
        <w:ind w:firstLineChars="176" w:firstLine="493"/>
        <w:rPr>
          <w:rFonts w:ascii="仿宋" w:eastAsia="仿宋" w:hAnsi="仿宋"/>
          <w:sz w:val="28"/>
          <w:szCs w:val="28"/>
        </w:rPr>
      </w:pPr>
      <w:r w:rsidRPr="00D814A7">
        <w:rPr>
          <w:rFonts w:ascii="仿宋" w:eastAsia="仿宋" w:hAnsi="仿宋" w:hint="eastAsia"/>
          <w:sz w:val="28"/>
          <w:szCs w:val="28"/>
        </w:rPr>
        <w:t>房屋数量</w:t>
      </w:r>
      <w:r w:rsidR="00623F04" w:rsidRPr="00D814A7">
        <w:rPr>
          <w:rFonts w:ascii="仿宋" w:eastAsia="仿宋" w:hAnsi="仿宋" w:hint="eastAsia"/>
          <w:sz w:val="28"/>
          <w:szCs w:val="28"/>
        </w:rPr>
        <w:t>：</w:t>
      </w:r>
    </w:p>
    <w:p w:rsidR="00FD3CB8" w:rsidRPr="00D814A7" w:rsidRDefault="00FD3CB8" w:rsidP="00D814A7">
      <w:pPr>
        <w:ind w:firstLineChars="176" w:firstLine="493"/>
        <w:rPr>
          <w:rFonts w:ascii="仿宋" w:eastAsia="仿宋" w:hAnsi="仿宋"/>
          <w:sz w:val="28"/>
          <w:szCs w:val="28"/>
        </w:rPr>
      </w:pPr>
      <w:r w:rsidRPr="00D814A7">
        <w:rPr>
          <w:rFonts w:ascii="仿宋" w:eastAsia="仿宋" w:hAnsi="仿宋" w:hint="eastAsia"/>
          <w:sz w:val="28"/>
          <w:szCs w:val="28"/>
        </w:rPr>
        <w:t>地下二层：工具间、消防报警阀室、中水泵房、给水泵房、消防泵房、人防工程用房</w:t>
      </w:r>
      <w:r w:rsidR="00623F04" w:rsidRPr="00D814A7">
        <w:rPr>
          <w:rFonts w:ascii="仿宋" w:eastAsia="仿宋" w:hAnsi="仿宋" w:hint="eastAsia"/>
          <w:sz w:val="28"/>
          <w:szCs w:val="28"/>
        </w:rPr>
        <w:t>；</w:t>
      </w:r>
    </w:p>
    <w:p w:rsidR="00FD3CB8" w:rsidRPr="00D814A7" w:rsidRDefault="00FD3CB8" w:rsidP="00D814A7">
      <w:pPr>
        <w:ind w:firstLineChars="176" w:firstLine="493"/>
        <w:rPr>
          <w:rFonts w:ascii="仿宋" w:eastAsia="仿宋" w:hAnsi="仿宋"/>
          <w:sz w:val="28"/>
          <w:szCs w:val="28"/>
        </w:rPr>
      </w:pPr>
      <w:r w:rsidRPr="00D814A7">
        <w:rPr>
          <w:rFonts w:ascii="仿宋" w:eastAsia="仿宋" w:hAnsi="仿宋" w:hint="eastAsia"/>
          <w:sz w:val="28"/>
          <w:szCs w:val="28"/>
        </w:rPr>
        <w:t>地下一层：10kV变电站、工具间、后勤辅助用房、人防工程用房</w:t>
      </w:r>
      <w:r w:rsidR="00623F04" w:rsidRPr="00D814A7">
        <w:rPr>
          <w:rFonts w:ascii="仿宋" w:eastAsia="仿宋" w:hAnsi="仿宋" w:hint="eastAsia"/>
          <w:sz w:val="28"/>
          <w:szCs w:val="28"/>
        </w:rPr>
        <w:t>；</w:t>
      </w:r>
    </w:p>
    <w:p w:rsidR="00FD3CB8" w:rsidRPr="00D814A7" w:rsidRDefault="00FD3CB8" w:rsidP="00D814A7">
      <w:pPr>
        <w:ind w:firstLineChars="176" w:firstLine="493"/>
        <w:rPr>
          <w:rFonts w:ascii="仿宋" w:eastAsia="仿宋" w:hAnsi="仿宋"/>
          <w:sz w:val="28"/>
          <w:szCs w:val="28"/>
        </w:rPr>
      </w:pPr>
      <w:r w:rsidRPr="00D814A7">
        <w:rPr>
          <w:rFonts w:ascii="仿宋" w:eastAsia="仿宋" w:hAnsi="仿宋" w:hint="eastAsia"/>
          <w:sz w:val="28"/>
          <w:szCs w:val="28"/>
        </w:rPr>
        <w:t>首层：剧场、非遗文化体验展室、消防控制室、弱电机房、化妆间、休息室、管理用房</w:t>
      </w:r>
      <w:bookmarkStart w:id="0" w:name="_GoBack"/>
      <w:bookmarkEnd w:id="0"/>
      <w:r w:rsidR="00623F04" w:rsidRPr="00D814A7">
        <w:rPr>
          <w:rFonts w:ascii="仿宋" w:eastAsia="仿宋" w:hAnsi="仿宋" w:hint="eastAsia"/>
          <w:sz w:val="28"/>
          <w:szCs w:val="28"/>
        </w:rPr>
        <w:t>；</w:t>
      </w:r>
    </w:p>
    <w:p w:rsidR="00FD3CB8" w:rsidRPr="00D814A7" w:rsidRDefault="00FD3CB8" w:rsidP="00D814A7">
      <w:pPr>
        <w:ind w:firstLineChars="176" w:firstLine="493"/>
        <w:rPr>
          <w:rFonts w:ascii="仿宋" w:eastAsia="仿宋" w:hAnsi="仿宋"/>
          <w:sz w:val="28"/>
          <w:szCs w:val="28"/>
        </w:rPr>
      </w:pPr>
      <w:r w:rsidRPr="00D814A7">
        <w:rPr>
          <w:rFonts w:ascii="仿宋" w:eastAsia="仿宋" w:hAnsi="仿宋" w:hint="eastAsia"/>
          <w:sz w:val="28"/>
          <w:szCs w:val="28"/>
        </w:rPr>
        <w:t>二层：剧场观众厅、控制室、空调机房、排练室、化妆间、服装间、箭弩训练馆、健身馆、武术摔跤馆；</w:t>
      </w:r>
    </w:p>
    <w:p w:rsidR="00FD3CB8" w:rsidRPr="00D814A7" w:rsidRDefault="00FD3CB8" w:rsidP="00D814A7">
      <w:pPr>
        <w:ind w:firstLineChars="176" w:firstLine="493"/>
        <w:rPr>
          <w:rFonts w:ascii="仿宋" w:eastAsia="仿宋" w:hAnsi="仿宋"/>
          <w:sz w:val="28"/>
          <w:szCs w:val="28"/>
        </w:rPr>
      </w:pPr>
      <w:r w:rsidRPr="00D814A7">
        <w:rPr>
          <w:rFonts w:ascii="仿宋" w:eastAsia="仿宋" w:hAnsi="仿宋" w:hint="eastAsia"/>
          <w:sz w:val="28"/>
          <w:szCs w:val="28"/>
        </w:rPr>
        <w:t>三层：培训教室、球类训练馆</w:t>
      </w:r>
      <w:r w:rsidR="00623F04" w:rsidRPr="00D814A7">
        <w:rPr>
          <w:rFonts w:ascii="仿宋" w:eastAsia="仿宋" w:hAnsi="仿宋" w:hint="eastAsia"/>
          <w:sz w:val="28"/>
          <w:szCs w:val="28"/>
        </w:rPr>
        <w:t>；</w:t>
      </w:r>
    </w:p>
    <w:p w:rsidR="00FD3CB8" w:rsidRPr="00D814A7" w:rsidRDefault="00FD3CB8" w:rsidP="00D814A7">
      <w:pPr>
        <w:ind w:firstLineChars="176" w:firstLine="493"/>
        <w:rPr>
          <w:rFonts w:ascii="仿宋" w:eastAsia="仿宋" w:hAnsi="仿宋"/>
          <w:sz w:val="28"/>
          <w:szCs w:val="28"/>
        </w:rPr>
      </w:pPr>
      <w:r w:rsidRPr="00D814A7">
        <w:rPr>
          <w:rFonts w:ascii="仿宋" w:eastAsia="仿宋" w:hAnsi="仿宋" w:hint="eastAsia"/>
          <w:sz w:val="28"/>
          <w:szCs w:val="28"/>
        </w:rPr>
        <w:t>四层：培训教室、电子阅览室、戏曲放映厅、音像制作室</w:t>
      </w:r>
      <w:r w:rsidR="00623F04" w:rsidRPr="00D814A7">
        <w:rPr>
          <w:rFonts w:ascii="仿宋" w:eastAsia="仿宋" w:hAnsi="仿宋" w:hint="eastAsia"/>
          <w:sz w:val="28"/>
          <w:szCs w:val="28"/>
        </w:rPr>
        <w:t>；</w:t>
      </w:r>
    </w:p>
    <w:p w:rsidR="00FD3CB8" w:rsidRPr="00D814A7" w:rsidRDefault="00FD3CB8" w:rsidP="00D814A7">
      <w:pPr>
        <w:ind w:firstLineChars="176" w:firstLine="493"/>
        <w:rPr>
          <w:rFonts w:ascii="仿宋" w:eastAsia="仿宋" w:hAnsi="仿宋"/>
          <w:sz w:val="28"/>
          <w:szCs w:val="28"/>
        </w:rPr>
      </w:pPr>
      <w:r w:rsidRPr="00D814A7">
        <w:rPr>
          <w:rFonts w:ascii="仿宋" w:eastAsia="仿宋" w:hAnsi="仿宋" w:hint="eastAsia"/>
          <w:sz w:val="28"/>
          <w:szCs w:val="28"/>
        </w:rPr>
        <w:t>五层：业务用房、会议室</w:t>
      </w:r>
      <w:r w:rsidR="00623F04" w:rsidRPr="00D814A7">
        <w:rPr>
          <w:rFonts w:ascii="仿宋" w:eastAsia="仿宋" w:hAnsi="仿宋" w:hint="eastAsia"/>
          <w:sz w:val="28"/>
          <w:szCs w:val="28"/>
        </w:rPr>
        <w:t>；</w:t>
      </w:r>
    </w:p>
    <w:p w:rsidR="00FD3CB8" w:rsidRPr="00D814A7" w:rsidRDefault="00FD3CB8" w:rsidP="00D814A7">
      <w:pPr>
        <w:spacing w:line="360" w:lineRule="auto"/>
        <w:ind w:firstLineChars="200" w:firstLine="560"/>
        <w:rPr>
          <w:rFonts w:ascii="仿宋" w:eastAsia="仿宋" w:hAnsi="仿宋"/>
          <w:color w:val="000000" w:themeColor="text1"/>
          <w:sz w:val="28"/>
          <w:szCs w:val="28"/>
        </w:rPr>
      </w:pPr>
      <w:r w:rsidRPr="00D814A7">
        <w:rPr>
          <w:rFonts w:ascii="仿宋" w:eastAsia="仿宋" w:hAnsi="仿宋" w:hint="eastAsia"/>
          <w:sz w:val="28"/>
          <w:szCs w:val="28"/>
        </w:rPr>
        <w:t>设备层：消防水箱间</w:t>
      </w:r>
      <w:r w:rsidR="00623F04" w:rsidRPr="00D814A7">
        <w:rPr>
          <w:rFonts w:ascii="仿宋" w:eastAsia="仿宋" w:hAnsi="仿宋" w:hint="eastAsia"/>
          <w:sz w:val="28"/>
          <w:szCs w:val="28"/>
        </w:rPr>
        <w:t>。</w:t>
      </w:r>
    </w:p>
    <w:p w:rsidR="00CA24B8" w:rsidRPr="00D814A7" w:rsidRDefault="00CA24B8" w:rsidP="00AF319E">
      <w:pPr>
        <w:spacing w:line="360" w:lineRule="auto"/>
        <w:rPr>
          <w:rFonts w:ascii="仿宋" w:eastAsia="仿宋" w:hAnsi="仿宋" w:cs="Times New Roman"/>
          <w:b/>
          <w:sz w:val="28"/>
          <w:szCs w:val="28"/>
        </w:rPr>
      </w:pPr>
      <w:r w:rsidRPr="00D814A7">
        <w:rPr>
          <w:rFonts w:ascii="仿宋" w:eastAsia="仿宋" w:hAnsi="仿宋" w:cs="Times New Roman"/>
          <w:b/>
          <w:sz w:val="28"/>
          <w:szCs w:val="28"/>
        </w:rPr>
        <w:lastRenderedPageBreak/>
        <w:t>二、项目总预算</w:t>
      </w:r>
    </w:p>
    <w:p w:rsidR="00AF319E" w:rsidRPr="00D814A7" w:rsidRDefault="00AF319E" w:rsidP="00D814A7">
      <w:pPr>
        <w:pStyle w:val="Default"/>
        <w:spacing w:line="360" w:lineRule="auto"/>
        <w:ind w:firstLineChars="200" w:firstLine="560"/>
        <w:jc w:val="both"/>
        <w:rPr>
          <w:rFonts w:ascii="仿宋" w:eastAsia="仿宋" w:hAnsi="仿宋" w:cs="Times New Roman"/>
          <w:color w:val="000000" w:themeColor="text1"/>
          <w:sz w:val="28"/>
          <w:szCs w:val="28"/>
        </w:rPr>
      </w:pPr>
      <w:r w:rsidRPr="00D814A7">
        <w:rPr>
          <w:rFonts w:ascii="仿宋" w:eastAsia="仿宋" w:hAnsi="仿宋" w:cs="Times New Roman" w:hint="eastAsia"/>
          <w:color w:val="000000" w:themeColor="text1"/>
          <w:sz w:val="28"/>
          <w:szCs w:val="28"/>
        </w:rPr>
        <w:t>天津市民族文化宫物业管理</w:t>
      </w:r>
      <w:r w:rsidRPr="00D814A7">
        <w:rPr>
          <w:rFonts w:ascii="仿宋" w:eastAsia="仿宋" w:hAnsi="仿宋" w:cs="Times New Roman"/>
          <w:color w:val="000000" w:themeColor="text1"/>
          <w:sz w:val="28"/>
          <w:szCs w:val="28"/>
        </w:rPr>
        <w:t>，服务期</w:t>
      </w:r>
      <w:r w:rsidRPr="00D814A7">
        <w:rPr>
          <w:rFonts w:ascii="仿宋" w:eastAsia="仿宋" w:hAnsi="仿宋" w:cs="Times New Roman" w:hint="eastAsia"/>
          <w:color w:val="000000" w:themeColor="text1"/>
          <w:sz w:val="28"/>
          <w:szCs w:val="28"/>
        </w:rPr>
        <w:t>三个月，</w:t>
      </w:r>
      <w:r w:rsidRPr="00D814A7">
        <w:rPr>
          <w:rFonts w:ascii="仿宋" w:eastAsia="仿宋" w:hAnsi="仿宋" w:cs="Times New Roman"/>
          <w:color w:val="auto"/>
          <w:sz w:val="28"/>
          <w:szCs w:val="28"/>
        </w:rPr>
        <w:t>项目</w:t>
      </w:r>
      <w:r w:rsidR="00623F04" w:rsidRPr="00D814A7">
        <w:rPr>
          <w:rFonts w:ascii="仿宋" w:eastAsia="仿宋" w:hAnsi="仿宋" w:cs="Times New Roman" w:hint="eastAsia"/>
          <w:color w:val="auto"/>
          <w:sz w:val="28"/>
          <w:szCs w:val="28"/>
        </w:rPr>
        <w:t>总</w:t>
      </w:r>
      <w:r w:rsidRPr="00D814A7">
        <w:rPr>
          <w:rFonts w:ascii="仿宋" w:eastAsia="仿宋" w:hAnsi="仿宋" w:cs="Times New Roman"/>
          <w:color w:val="auto"/>
          <w:sz w:val="28"/>
          <w:szCs w:val="28"/>
        </w:rPr>
        <w:t>预算</w:t>
      </w:r>
      <w:r w:rsidRPr="00D814A7">
        <w:rPr>
          <w:rFonts w:ascii="仿宋" w:eastAsia="仿宋" w:hAnsi="仿宋" w:cs="Times New Roman" w:hint="eastAsia"/>
          <w:color w:val="000000" w:themeColor="text1"/>
          <w:sz w:val="28"/>
          <w:szCs w:val="28"/>
        </w:rPr>
        <w:t>为63万元。</w:t>
      </w:r>
    </w:p>
    <w:p w:rsidR="00233EB1" w:rsidRPr="00D814A7" w:rsidRDefault="00233EB1" w:rsidP="00233EB1">
      <w:pPr>
        <w:spacing w:line="360" w:lineRule="auto"/>
        <w:rPr>
          <w:rFonts w:ascii="仿宋" w:eastAsia="仿宋" w:hAnsi="仿宋" w:cs="Times New Roman"/>
          <w:b/>
          <w:kern w:val="0"/>
          <w:sz w:val="28"/>
          <w:szCs w:val="28"/>
        </w:rPr>
      </w:pPr>
      <w:r w:rsidRPr="00D814A7">
        <w:rPr>
          <w:rFonts w:ascii="仿宋" w:eastAsia="仿宋" w:hAnsi="仿宋" w:cs="Times New Roman" w:hint="eastAsia"/>
          <w:b/>
          <w:kern w:val="0"/>
          <w:sz w:val="28"/>
          <w:szCs w:val="28"/>
        </w:rPr>
        <w:t>三、项目经理（评分项）</w:t>
      </w:r>
    </w:p>
    <w:p w:rsidR="00AF319E" w:rsidRPr="00D814A7" w:rsidRDefault="00233EB1" w:rsidP="00D814A7">
      <w:pPr>
        <w:spacing w:line="360" w:lineRule="auto"/>
        <w:ind w:firstLineChars="200" w:firstLine="560"/>
        <w:rPr>
          <w:rFonts w:ascii="仿宋" w:eastAsia="仿宋" w:hAnsi="仿宋" w:cs="Times New Roman"/>
          <w:kern w:val="0"/>
          <w:sz w:val="28"/>
          <w:szCs w:val="28"/>
        </w:rPr>
      </w:pPr>
      <w:r w:rsidRPr="00D814A7">
        <w:rPr>
          <w:rFonts w:ascii="仿宋" w:eastAsia="仿宋" w:hAnsi="仿宋" w:cs="Times New Roman" w:hint="eastAsia"/>
          <w:kern w:val="0"/>
          <w:sz w:val="28"/>
          <w:szCs w:val="28"/>
        </w:rPr>
        <w:t>具备国家住建部颁发的《中华人民共和国物业管理师资格证书》或天津市物业管理办公室颁发的《天津市物业管理项目经理岗位证书》或天津市物业管理协会、全国房地产行业培训中心颁发的《天津市物业管理项目经理培训合格证书》的项目经理常驻本项目物业服务现场（即持证项目经理驻场）。</w:t>
      </w:r>
    </w:p>
    <w:p w:rsidR="00623F04" w:rsidRPr="00D814A7" w:rsidRDefault="00623F04" w:rsidP="00AF319E">
      <w:pPr>
        <w:pStyle w:val="Default"/>
        <w:spacing w:line="360" w:lineRule="auto"/>
        <w:jc w:val="both"/>
        <w:rPr>
          <w:rFonts w:ascii="仿宋" w:eastAsia="仿宋" w:hAnsi="仿宋" w:cs="Times New Roman" w:hint="eastAsia"/>
          <w:b/>
          <w:sz w:val="28"/>
          <w:szCs w:val="28"/>
        </w:rPr>
      </w:pPr>
    </w:p>
    <w:p w:rsidR="00AF319E" w:rsidRPr="00D814A7" w:rsidRDefault="00AF319E" w:rsidP="00AF319E">
      <w:pPr>
        <w:pStyle w:val="Default"/>
        <w:spacing w:line="360" w:lineRule="auto"/>
        <w:jc w:val="both"/>
        <w:rPr>
          <w:rFonts w:ascii="仿宋" w:eastAsia="仿宋" w:hAnsi="仿宋" w:cs="Times New Roman"/>
          <w:color w:val="000000" w:themeColor="text1"/>
          <w:sz w:val="28"/>
          <w:szCs w:val="28"/>
        </w:rPr>
      </w:pPr>
      <w:r w:rsidRPr="00D814A7">
        <w:rPr>
          <w:rFonts w:ascii="仿宋" w:eastAsia="仿宋" w:hAnsi="仿宋" w:cs="Times New Roman" w:hint="eastAsia"/>
          <w:b/>
          <w:sz w:val="28"/>
          <w:szCs w:val="28"/>
        </w:rPr>
        <w:t>四</w:t>
      </w:r>
      <w:r w:rsidRPr="00D814A7">
        <w:rPr>
          <w:rFonts w:ascii="仿宋" w:eastAsia="仿宋" w:hAnsi="仿宋" w:cs="Times New Roman"/>
          <w:b/>
          <w:sz w:val="28"/>
          <w:szCs w:val="28"/>
        </w:rPr>
        <w:t>、物业投入人员岗位及每个岗位的需要人数</w:t>
      </w:r>
    </w:p>
    <w:tbl>
      <w:tblPr>
        <w:tblStyle w:val="a4"/>
        <w:tblW w:w="0" w:type="auto"/>
        <w:tblLook w:val="04A0"/>
      </w:tblPr>
      <w:tblGrid>
        <w:gridCol w:w="499"/>
        <w:gridCol w:w="704"/>
        <w:gridCol w:w="420"/>
        <w:gridCol w:w="498"/>
        <w:gridCol w:w="4244"/>
        <w:gridCol w:w="1042"/>
        <w:gridCol w:w="1115"/>
      </w:tblGrid>
      <w:tr w:rsidR="00FD3CB8" w:rsidRPr="00D814A7" w:rsidTr="00FD3CB8">
        <w:trPr>
          <w:trHeight w:val="567"/>
          <w:tblHeader/>
        </w:trPr>
        <w:tc>
          <w:tcPr>
            <w:tcW w:w="427" w:type="dxa"/>
            <w:vAlign w:val="center"/>
          </w:tcPr>
          <w:p w:rsidR="00FD3CB8" w:rsidRPr="00D814A7" w:rsidRDefault="00FD3CB8" w:rsidP="005D715D">
            <w:pPr>
              <w:tabs>
                <w:tab w:val="num" w:pos="360"/>
              </w:tabs>
              <w:spacing w:line="360" w:lineRule="auto"/>
              <w:rPr>
                <w:rFonts w:ascii="仿宋" w:eastAsia="仿宋" w:hAnsi="仿宋"/>
                <w:b/>
                <w:color w:val="000000" w:themeColor="text1"/>
                <w:kern w:val="0"/>
                <w:sz w:val="28"/>
                <w:szCs w:val="28"/>
              </w:rPr>
            </w:pPr>
            <w:r w:rsidRPr="00D814A7">
              <w:rPr>
                <w:rFonts w:ascii="仿宋" w:eastAsia="仿宋" w:hAnsi="仿宋" w:hint="eastAsia"/>
                <w:b/>
                <w:color w:val="000000" w:themeColor="text1"/>
                <w:kern w:val="0"/>
                <w:sz w:val="28"/>
                <w:szCs w:val="28"/>
              </w:rPr>
              <w:t>序号</w:t>
            </w:r>
          </w:p>
        </w:tc>
        <w:tc>
          <w:tcPr>
            <w:tcW w:w="1144" w:type="dxa"/>
            <w:gridSpan w:val="2"/>
            <w:vAlign w:val="center"/>
          </w:tcPr>
          <w:p w:rsidR="00FD3CB8" w:rsidRPr="00D814A7" w:rsidRDefault="00FD3CB8" w:rsidP="005D715D">
            <w:pPr>
              <w:tabs>
                <w:tab w:val="num" w:pos="360"/>
              </w:tabs>
              <w:spacing w:line="360" w:lineRule="auto"/>
              <w:jc w:val="center"/>
              <w:rPr>
                <w:rFonts w:ascii="仿宋" w:eastAsia="仿宋" w:hAnsi="仿宋"/>
                <w:b/>
                <w:color w:val="000000" w:themeColor="text1"/>
                <w:kern w:val="0"/>
                <w:sz w:val="28"/>
                <w:szCs w:val="28"/>
              </w:rPr>
            </w:pPr>
            <w:r w:rsidRPr="00D814A7">
              <w:rPr>
                <w:rFonts w:ascii="仿宋" w:eastAsia="仿宋" w:hAnsi="仿宋" w:hint="eastAsia"/>
                <w:b/>
                <w:color w:val="000000" w:themeColor="text1"/>
                <w:kern w:val="0"/>
                <w:sz w:val="28"/>
                <w:szCs w:val="28"/>
              </w:rPr>
              <w:t>岗位</w:t>
            </w:r>
          </w:p>
        </w:tc>
        <w:tc>
          <w:tcPr>
            <w:tcW w:w="427" w:type="dxa"/>
            <w:vAlign w:val="center"/>
          </w:tcPr>
          <w:p w:rsidR="00FD3CB8" w:rsidRPr="00D814A7" w:rsidRDefault="00FD3CB8" w:rsidP="005D715D">
            <w:pPr>
              <w:tabs>
                <w:tab w:val="num" w:pos="360"/>
              </w:tabs>
              <w:spacing w:line="360" w:lineRule="auto"/>
              <w:jc w:val="center"/>
              <w:rPr>
                <w:rFonts w:ascii="仿宋" w:eastAsia="仿宋" w:hAnsi="仿宋"/>
                <w:b/>
                <w:color w:val="000000" w:themeColor="text1"/>
                <w:kern w:val="0"/>
                <w:sz w:val="28"/>
                <w:szCs w:val="28"/>
              </w:rPr>
            </w:pPr>
            <w:r w:rsidRPr="00D814A7">
              <w:rPr>
                <w:rFonts w:ascii="仿宋" w:eastAsia="仿宋" w:hAnsi="仿宋" w:hint="eastAsia"/>
                <w:b/>
                <w:color w:val="000000" w:themeColor="text1"/>
                <w:kern w:val="0"/>
                <w:sz w:val="28"/>
                <w:szCs w:val="28"/>
              </w:rPr>
              <w:t>人数</w:t>
            </w:r>
          </w:p>
        </w:tc>
        <w:tc>
          <w:tcPr>
            <w:tcW w:w="4338" w:type="dxa"/>
            <w:vAlign w:val="center"/>
          </w:tcPr>
          <w:p w:rsidR="00FD3CB8" w:rsidRPr="00D814A7" w:rsidRDefault="00FD3CB8" w:rsidP="005D715D">
            <w:pPr>
              <w:tabs>
                <w:tab w:val="num" w:pos="360"/>
              </w:tabs>
              <w:spacing w:line="360" w:lineRule="auto"/>
              <w:jc w:val="center"/>
              <w:rPr>
                <w:rFonts w:ascii="仿宋" w:eastAsia="仿宋" w:hAnsi="仿宋"/>
                <w:b/>
                <w:color w:val="000000" w:themeColor="text1"/>
                <w:kern w:val="0"/>
                <w:sz w:val="28"/>
                <w:szCs w:val="28"/>
              </w:rPr>
            </w:pPr>
            <w:r w:rsidRPr="00D814A7">
              <w:rPr>
                <w:rFonts w:ascii="仿宋" w:eastAsia="仿宋" w:hAnsi="仿宋" w:hint="eastAsia"/>
                <w:b/>
                <w:color w:val="000000" w:themeColor="text1"/>
                <w:kern w:val="0"/>
                <w:sz w:val="28"/>
                <w:szCs w:val="28"/>
              </w:rPr>
              <w:t>岗位要求</w:t>
            </w:r>
          </w:p>
        </w:tc>
        <w:tc>
          <w:tcPr>
            <w:tcW w:w="1060" w:type="dxa"/>
          </w:tcPr>
          <w:p w:rsidR="00FD3CB8" w:rsidRPr="00D814A7" w:rsidRDefault="00FD3CB8" w:rsidP="005D715D">
            <w:pPr>
              <w:tabs>
                <w:tab w:val="num" w:pos="360"/>
              </w:tabs>
              <w:spacing w:line="360" w:lineRule="auto"/>
              <w:jc w:val="center"/>
              <w:rPr>
                <w:rFonts w:ascii="仿宋" w:eastAsia="仿宋" w:hAnsi="仿宋" w:hint="eastAsia"/>
                <w:b/>
                <w:color w:val="000000" w:themeColor="text1"/>
                <w:kern w:val="0"/>
                <w:sz w:val="28"/>
                <w:szCs w:val="28"/>
              </w:rPr>
            </w:pPr>
            <w:r w:rsidRPr="00D814A7">
              <w:rPr>
                <w:rFonts w:ascii="仿宋" w:eastAsia="仿宋" w:hAnsi="仿宋" w:cs="Times New Roman"/>
                <w:b/>
                <w:sz w:val="28"/>
                <w:szCs w:val="28"/>
              </w:rPr>
              <w:t>是否接受退休人员</w:t>
            </w:r>
          </w:p>
        </w:tc>
        <w:tc>
          <w:tcPr>
            <w:tcW w:w="1126" w:type="dxa"/>
            <w:vAlign w:val="center"/>
          </w:tcPr>
          <w:p w:rsidR="00FD3CB8" w:rsidRPr="00D814A7" w:rsidRDefault="00FD3CB8" w:rsidP="005D715D">
            <w:pPr>
              <w:tabs>
                <w:tab w:val="num" w:pos="360"/>
              </w:tabs>
              <w:spacing w:line="360" w:lineRule="auto"/>
              <w:jc w:val="center"/>
              <w:rPr>
                <w:rFonts w:ascii="仿宋" w:eastAsia="仿宋" w:hAnsi="仿宋"/>
                <w:b/>
                <w:color w:val="000000" w:themeColor="text1"/>
                <w:kern w:val="0"/>
                <w:sz w:val="28"/>
                <w:szCs w:val="28"/>
              </w:rPr>
            </w:pPr>
            <w:r w:rsidRPr="00D814A7">
              <w:rPr>
                <w:rFonts w:ascii="仿宋" w:eastAsia="仿宋" w:hAnsi="仿宋" w:hint="eastAsia"/>
                <w:b/>
                <w:color w:val="000000" w:themeColor="text1"/>
                <w:kern w:val="0"/>
                <w:sz w:val="28"/>
                <w:szCs w:val="28"/>
              </w:rPr>
              <w:t>工作时间</w:t>
            </w:r>
          </w:p>
        </w:tc>
      </w:tr>
      <w:tr w:rsidR="00FD3CB8" w:rsidRPr="00D814A7" w:rsidTr="00FD3CB8">
        <w:trPr>
          <w:trHeight w:val="567"/>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1</w:t>
            </w:r>
          </w:p>
        </w:tc>
        <w:tc>
          <w:tcPr>
            <w:tcW w:w="1144" w:type="dxa"/>
            <w:gridSpan w:val="2"/>
            <w:vAlign w:val="center"/>
          </w:tcPr>
          <w:p w:rsidR="00D814A7" w:rsidRDefault="00FD3CB8" w:rsidP="005D715D">
            <w:pPr>
              <w:widowControl/>
              <w:jc w:val="left"/>
              <w:rPr>
                <w:rFonts w:ascii="仿宋" w:eastAsia="仿宋" w:hAnsi="仿宋" w:hint="eastAsia"/>
                <w:color w:val="000000" w:themeColor="text1"/>
                <w:sz w:val="28"/>
                <w:szCs w:val="28"/>
              </w:rPr>
            </w:pPr>
            <w:r w:rsidRPr="00D814A7">
              <w:rPr>
                <w:rFonts w:ascii="仿宋" w:eastAsia="仿宋" w:hAnsi="仿宋" w:hint="eastAsia"/>
                <w:color w:val="000000" w:themeColor="text1"/>
                <w:sz w:val="28"/>
                <w:szCs w:val="28"/>
              </w:rPr>
              <w:t>项目</w:t>
            </w:r>
          </w:p>
          <w:p w:rsidR="00FD3CB8" w:rsidRPr="00D814A7" w:rsidRDefault="00FD3CB8" w:rsidP="005D715D">
            <w:pPr>
              <w:widowControl/>
              <w:jc w:val="left"/>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经理</w:t>
            </w:r>
          </w:p>
        </w:tc>
        <w:tc>
          <w:tcPr>
            <w:tcW w:w="427" w:type="dxa"/>
            <w:vAlign w:val="center"/>
          </w:tcPr>
          <w:p w:rsidR="00FD3CB8" w:rsidRPr="00D814A7" w:rsidRDefault="00FD3CB8" w:rsidP="005D715D">
            <w:pPr>
              <w:widowControl/>
              <w:jc w:val="cente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p>
        </w:tc>
        <w:tc>
          <w:tcPr>
            <w:tcW w:w="4338" w:type="dxa"/>
            <w:vAlign w:val="center"/>
          </w:tcPr>
          <w:p w:rsidR="00FD3CB8" w:rsidRPr="00D814A7" w:rsidRDefault="00FD3CB8" w:rsidP="00173815">
            <w:pPr>
              <w:pStyle w:val="a7"/>
              <w:numPr>
                <w:ilvl w:val="0"/>
                <w:numId w:val="1"/>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4</w:t>
            </w:r>
            <w:r w:rsidRPr="00D814A7">
              <w:rPr>
                <w:rFonts w:ascii="仿宋" w:eastAsia="仿宋" w:hAnsi="仿宋"/>
                <w:color w:val="000000" w:themeColor="text1"/>
                <w:kern w:val="0"/>
                <w:sz w:val="28"/>
                <w:szCs w:val="28"/>
              </w:rPr>
              <w:t>5</w:t>
            </w:r>
            <w:r w:rsidRPr="00D814A7">
              <w:rPr>
                <w:rFonts w:ascii="仿宋" w:eastAsia="仿宋" w:hAnsi="仿宋" w:hint="eastAsia"/>
                <w:color w:val="000000" w:themeColor="text1"/>
                <w:kern w:val="0"/>
                <w:sz w:val="28"/>
                <w:szCs w:val="28"/>
              </w:rPr>
              <w:t>岁以下；</w:t>
            </w:r>
          </w:p>
          <w:p w:rsidR="00FD3CB8" w:rsidRPr="00D814A7" w:rsidRDefault="00FD3CB8" w:rsidP="00173815">
            <w:pPr>
              <w:pStyle w:val="a7"/>
              <w:numPr>
                <w:ilvl w:val="0"/>
                <w:numId w:val="1"/>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具有天津市物业管理办公室颁发的《天津市物业管理项目经理岗位证书》；</w:t>
            </w:r>
          </w:p>
          <w:p w:rsidR="00FD3CB8" w:rsidRPr="00D814A7" w:rsidRDefault="00FD3CB8" w:rsidP="00173815">
            <w:pPr>
              <w:pStyle w:val="a7"/>
              <w:numPr>
                <w:ilvl w:val="0"/>
                <w:numId w:val="1"/>
              </w:numPr>
              <w:tabs>
                <w:tab w:val="num" w:pos="360"/>
              </w:tabs>
              <w:spacing w:line="360" w:lineRule="auto"/>
              <w:ind w:firstLineChars="0"/>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5</w:t>
            </w:r>
            <w:r w:rsidRPr="00D814A7">
              <w:rPr>
                <w:rFonts w:ascii="仿宋" w:eastAsia="仿宋" w:hAnsi="仿宋" w:hint="eastAsia"/>
                <w:color w:val="000000" w:themeColor="text1"/>
                <w:kern w:val="0"/>
                <w:sz w:val="28"/>
                <w:szCs w:val="28"/>
              </w:rPr>
              <w:t>年以上同类项目管理业绩；</w:t>
            </w:r>
          </w:p>
          <w:p w:rsidR="00FD3CB8" w:rsidRPr="00D814A7" w:rsidRDefault="00FD3CB8" w:rsidP="00173815">
            <w:pPr>
              <w:pStyle w:val="a7"/>
              <w:numPr>
                <w:ilvl w:val="0"/>
                <w:numId w:val="1"/>
              </w:numPr>
              <w:tabs>
                <w:tab w:val="num" w:pos="360"/>
              </w:tabs>
              <w:spacing w:line="360" w:lineRule="auto"/>
              <w:ind w:firstLineChars="0"/>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中国共产党党龄满3年（含）或以上。</w:t>
            </w:r>
          </w:p>
        </w:tc>
        <w:tc>
          <w:tcPr>
            <w:tcW w:w="1060" w:type="dxa"/>
            <w:vAlign w:val="center"/>
          </w:tcPr>
          <w:p w:rsidR="00FD3CB8" w:rsidRPr="00D814A7" w:rsidRDefault="00FD3CB8" w:rsidP="00FD3CB8">
            <w:pPr>
              <w:spacing w:line="360" w:lineRule="auto"/>
              <w:jc w:val="center"/>
              <w:rPr>
                <w:rFonts w:ascii="仿宋" w:eastAsia="仿宋" w:hAnsi="仿宋"/>
                <w:bCs/>
                <w:color w:val="000000" w:themeColor="text1"/>
                <w:kern w:val="0"/>
                <w:sz w:val="28"/>
                <w:szCs w:val="28"/>
              </w:rPr>
            </w:pPr>
            <w:r w:rsidRPr="00D814A7">
              <w:rPr>
                <w:rFonts w:ascii="仿宋" w:eastAsia="仿宋" w:hAnsi="仿宋" w:hint="eastAsia"/>
                <w:bCs/>
                <w:color w:val="000000" w:themeColor="text1"/>
                <w:kern w:val="0"/>
                <w:sz w:val="28"/>
                <w:szCs w:val="28"/>
              </w:rPr>
              <w:t>否</w:t>
            </w:r>
          </w:p>
        </w:tc>
        <w:tc>
          <w:tcPr>
            <w:tcW w:w="1126" w:type="dxa"/>
            <w:vAlign w:val="center"/>
          </w:tcPr>
          <w:p w:rsidR="00FD3CB8" w:rsidRPr="00D814A7" w:rsidRDefault="00FD3CB8" w:rsidP="005D715D">
            <w:pPr>
              <w:spacing w:line="360" w:lineRule="auto"/>
              <w:jc w:val="center"/>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每周5天，每天8小时</w:t>
            </w:r>
          </w:p>
        </w:tc>
      </w:tr>
      <w:tr w:rsidR="00FD3CB8" w:rsidRPr="00D814A7" w:rsidTr="00FD3CB8">
        <w:trPr>
          <w:trHeight w:val="567"/>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lastRenderedPageBreak/>
              <w:t>2</w:t>
            </w:r>
          </w:p>
        </w:tc>
        <w:tc>
          <w:tcPr>
            <w:tcW w:w="1144" w:type="dxa"/>
            <w:gridSpan w:val="2"/>
            <w:vAlign w:val="center"/>
          </w:tcPr>
          <w:p w:rsidR="00D814A7" w:rsidRDefault="00FD3CB8" w:rsidP="005D715D">
            <w:pPr>
              <w:rPr>
                <w:rFonts w:ascii="仿宋" w:eastAsia="仿宋" w:hAnsi="仿宋" w:hint="eastAsia"/>
                <w:color w:val="000000" w:themeColor="text1"/>
                <w:sz w:val="28"/>
                <w:szCs w:val="28"/>
              </w:rPr>
            </w:pPr>
            <w:r w:rsidRPr="00D814A7">
              <w:rPr>
                <w:rFonts w:ascii="仿宋" w:eastAsia="仿宋" w:hAnsi="仿宋" w:hint="eastAsia"/>
                <w:color w:val="000000" w:themeColor="text1"/>
                <w:sz w:val="28"/>
                <w:szCs w:val="28"/>
              </w:rPr>
              <w:t>综合</w:t>
            </w:r>
          </w:p>
          <w:p w:rsidR="00FD3CB8" w:rsidRPr="00D814A7" w:rsidRDefault="00FD3CB8" w:rsidP="005D715D">
            <w:pP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管理员</w:t>
            </w:r>
          </w:p>
        </w:tc>
        <w:tc>
          <w:tcPr>
            <w:tcW w:w="427" w:type="dxa"/>
            <w:vAlign w:val="center"/>
          </w:tcPr>
          <w:p w:rsidR="00FD3CB8" w:rsidRPr="00D814A7" w:rsidRDefault="00FD3CB8" w:rsidP="005D715D">
            <w:pPr>
              <w:jc w:val="cente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p>
        </w:tc>
        <w:tc>
          <w:tcPr>
            <w:tcW w:w="4338" w:type="dxa"/>
            <w:vAlign w:val="center"/>
          </w:tcPr>
          <w:p w:rsidR="00FD3CB8" w:rsidRPr="00D814A7" w:rsidRDefault="00FD3CB8" w:rsidP="00173815">
            <w:pPr>
              <w:pStyle w:val="a7"/>
              <w:numPr>
                <w:ilvl w:val="0"/>
                <w:numId w:val="2"/>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3</w:t>
            </w:r>
            <w:r w:rsidRPr="00D814A7">
              <w:rPr>
                <w:rFonts w:ascii="仿宋" w:eastAsia="仿宋" w:hAnsi="仿宋"/>
                <w:color w:val="000000" w:themeColor="text1"/>
                <w:kern w:val="0"/>
                <w:sz w:val="28"/>
                <w:szCs w:val="28"/>
              </w:rPr>
              <w:t>5</w:t>
            </w:r>
            <w:r w:rsidRPr="00D814A7">
              <w:rPr>
                <w:rFonts w:ascii="仿宋" w:eastAsia="仿宋" w:hAnsi="仿宋" w:hint="eastAsia"/>
                <w:color w:val="000000" w:themeColor="text1"/>
                <w:kern w:val="0"/>
                <w:sz w:val="28"/>
                <w:szCs w:val="28"/>
              </w:rPr>
              <w:t>岁以下，大专以上学历；</w:t>
            </w:r>
          </w:p>
          <w:p w:rsidR="00FD3CB8" w:rsidRPr="00D814A7" w:rsidRDefault="00FD3CB8" w:rsidP="00173815">
            <w:pPr>
              <w:pStyle w:val="a7"/>
              <w:numPr>
                <w:ilvl w:val="0"/>
                <w:numId w:val="2"/>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较强的团队意识，责任心强，和具备计划、组织、协调及沟通能力</w:t>
            </w:r>
            <w:r w:rsidRPr="00D814A7">
              <w:rPr>
                <w:rFonts w:ascii="仿宋" w:eastAsia="仿宋" w:hAnsi="仿宋" w:hint="eastAsia"/>
                <w:color w:val="000000" w:themeColor="text1"/>
                <w:kern w:val="0"/>
                <w:sz w:val="28"/>
                <w:szCs w:val="28"/>
              </w:rPr>
              <w:t>；</w:t>
            </w:r>
          </w:p>
          <w:p w:rsidR="00FD3CB8" w:rsidRPr="00D814A7" w:rsidRDefault="00FD3CB8" w:rsidP="00173815">
            <w:pPr>
              <w:pStyle w:val="a7"/>
              <w:numPr>
                <w:ilvl w:val="0"/>
                <w:numId w:val="2"/>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能够熟练使用办公自动化软件（如word、excel等），具有较强的文字写作能力。</w:t>
            </w:r>
          </w:p>
        </w:tc>
        <w:tc>
          <w:tcPr>
            <w:tcW w:w="1060" w:type="dxa"/>
            <w:vAlign w:val="center"/>
          </w:tcPr>
          <w:p w:rsidR="00FD3CB8" w:rsidRPr="00D814A7" w:rsidRDefault="00FD3CB8" w:rsidP="00FD3CB8">
            <w:pPr>
              <w:jc w:val="center"/>
              <w:rPr>
                <w:rFonts w:ascii="仿宋" w:eastAsia="仿宋" w:hAnsi="仿宋"/>
                <w:sz w:val="28"/>
                <w:szCs w:val="28"/>
              </w:rPr>
            </w:pPr>
            <w:r w:rsidRPr="00D814A7">
              <w:rPr>
                <w:rFonts w:ascii="仿宋" w:eastAsia="仿宋" w:hAnsi="仿宋" w:hint="eastAsia"/>
                <w:bCs/>
                <w:color w:val="000000" w:themeColor="text1"/>
                <w:kern w:val="0"/>
                <w:sz w:val="28"/>
                <w:szCs w:val="28"/>
              </w:rPr>
              <w:t>否</w:t>
            </w:r>
          </w:p>
        </w:tc>
        <w:tc>
          <w:tcPr>
            <w:tcW w:w="1126" w:type="dxa"/>
            <w:vAlign w:val="center"/>
          </w:tcPr>
          <w:p w:rsidR="00FD3CB8" w:rsidRPr="00D814A7" w:rsidRDefault="00FD3CB8" w:rsidP="005D715D">
            <w:pPr>
              <w:spacing w:line="360" w:lineRule="auto"/>
              <w:jc w:val="center"/>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每周5天，每天8小时</w:t>
            </w:r>
          </w:p>
        </w:tc>
      </w:tr>
      <w:tr w:rsidR="00FD3CB8" w:rsidRPr="00D814A7" w:rsidTr="00FD3CB8">
        <w:trPr>
          <w:trHeight w:val="1165"/>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3</w:t>
            </w:r>
          </w:p>
        </w:tc>
        <w:tc>
          <w:tcPr>
            <w:tcW w:w="1144" w:type="dxa"/>
            <w:gridSpan w:val="2"/>
            <w:vAlign w:val="center"/>
          </w:tcPr>
          <w:p w:rsidR="00D814A7" w:rsidRDefault="00FD3CB8" w:rsidP="005D715D">
            <w:pPr>
              <w:rPr>
                <w:rFonts w:ascii="仿宋" w:eastAsia="仿宋" w:hAnsi="仿宋" w:hint="eastAsia"/>
                <w:color w:val="000000" w:themeColor="text1"/>
                <w:sz w:val="28"/>
                <w:szCs w:val="28"/>
              </w:rPr>
            </w:pPr>
            <w:r w:rsidRPr="00D814A7">
              <w:rPr>
                <w:rFonts w:ascii="仿宋" w:eastAsia="仿宋" w:hAnsi="仿宋" w:hint="eastAsia"/>
                <w:color w:val="000000" w:themeColor="text1"/>
                <w:sz w:val="28"/>
                <w:szCs w:val="28"/>
              </w:rPr>
              <w:t>前台</w:t>
            </w:r>
          </w:p>
          <w:p w:rsidR="00FD3CB8" w:rsidRPr="00D814A7" w:rsidRDefault="00FD3CB8" w:rsidP="005D715D">
            <w:pP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接待</w:t>
            </w:r>
          </w:p>
        </w:tc>
        <w:tc>
          <w:tcPr>
            <w:tcW w:w="427" w:type="dxa"/>
            <w:vAlign w:val="center"/>
          </w:tcPr>
          <w:p w:rsidR="00FD3CB8" w:rsidRPr="00D814A7" w:rsidRDefault="00FD3CB8" w:rsidP="005D715D">
            <w:pPr>
              <w:jc w:val="center"/>
              <w:rPr>
                <w:rFonts w:ascii="仿宋" w:eastAsia="仿宋" w:hAnsi="仿宋"/>
                <w:color w:val="000000" w:themeColor="text1"/>
                <w:sz w:val="28"/>
                <w:szCs w:val="28"/>
              </w:rPr>
            </w:pPr>
            <w:r w:rsidRPr="00D814A7">
              <w:rPr>
                <w:rFonts w:ascii="仿宋" w:eastAsia="仿宋" w:hAnsi="仿宋"/>
                <w:color w:val="000000" w:themeColor="text1"/>
                <w:sz w:val="28"/>
                <w:szCs w:val="28"/>
              </w:rPr>
              <w:t>2</w:t>
            </w:r>
          </w:p>
        </w:tc>
        <w:tc>
          <w:tcPr>
            <w:tcW w:w="4338" w:type="dxa"/>
            <w:vAlign w:val="center"/>
          </w:tcPr>
          <w:p w:rsidR="00FD3CB8" w:rsidRPr="00D814A7" w:rsidRDefault="00FD3CB8" w:rsidP="00173815">
            <w:pPr>
              <w:pStyle w:val="a7"/>
              <w:numPr>
                <w:ilvl w:val="0"/>
                <w:numId w:val="3"/>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3</w:t>
            </w:r>
            <w:r w:rsidRPr="00D814A7">
              <w:rPr>
                <w:rFonts w:ascii="仿宋" w:eastAsia="仿宋" w:hAnsi="仿宋"/>
                <w:color w:val="000000" w:themeColor="text1"/>
                <w:kern w:val="0"/>
                <w:sz w:val="28"/>
                <w:szCs w:val="28"/>
              </w:rPr>
              <w:t>5</w:t>
            </w:r>
            <w:r w:rsidRPr="00D814A7">
              <w:rPr>
                <w:rFonts w:ascii="仿宋" w:eastAsia="仿宋" w:hAnsi="仿宋" w:hint="eastAsia"/>
                <w:color w:val="000000" w:themeColor="text1"/>
                <w:kern w:val="0"/>
                <w:sz w:val="28"/>
                <w:szCs w:val="28"/>
              </w:rPr>
              <w:t>岁以下，身高1</w:t>
            </w:r>
            <w:r w:rsidRPr="00D814A7">
              <w:rPr>
                <w:rFonts w:ascii="仿宋" w:eastAsia="仿宋" w:hAnsi="仿宋"/>
                <w:color w:val="000000" w:themeColor="text1"/>
                <w:kern w:val="0"/>
                <w:sz w:val="28"/>
                <w:szCs w:val="28"/>
              </w:rPr>
              <w:t>60cm</w:t>
            </w:r>
            <w:r w:rsidRPr="00D814A7">
              <w:rPr>
                <w:rFonts w:ascii="仿宋" w:eastAsia="仿宋" w:hAnsi="仿宋" w:hint="eastAsia"/>
                <w:color w:val="000000" w:themeColor="text1"/>
                <w:kern w:val="0"/>
                <w:sz w:val="28"/>
                <w:szCs w:val="28"/>
              </w:rPr>
              <w:t>以上，大专以上学历；</w:t>
            </w:r>
          </w:p>
          <w:p w:rsidR="00FD3CB8" w:rsidRPr="00D814A7" w:rsidRDefault="00FD3CB8" w:rsidP="00173815">
            <w:pPr>
              <w:pStyle w:val="a7"/>
              <w:numPr>
                <w:ilvl w:val="0"/>
                <w:numId w:val="3"/>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2</w:t>
            </w:r>
            <w:r w:rsidRPr="00D814A7">
              <w:rPr>
                <w:rFonts w:ascii="仿宋" w:eastAsia="仿宋" w:hAnsi="仿宋" w:hint="eastAsia"/>
                <w:color w:val="000000" w:themeColor="text1"/>
                <w:kern w:val="0"/>
                <w:sz w:val="28"/>
                <w:szCs w:val="28"/>
              </w:rPr>
              <w:t>年以上同岗位管理经验；</w:t>
            </w:r>
          </w:p>
          <w:p w:rsidR="00FD3CB8" w:rsidRPr="00D814A7" w:rsidRDefault="00FD3CB8" w:rsidP="00173815">
            <w:pPr>
              <w:pStyle w:val="a7"/>
              <w:numPr>
                <w:ilvl w:val="0"/>
                <w:numId w:val="3"/>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较强的团队意识，责任心强，和具备良好沟通能力及良好的语言表达能力</w:t>
            </w:r>
            <w:r w:rsidRPr="00D814A7">
              <w:rPr>
                <w:rFonts w:ascii="仿宋" w:eastAsia="仿宋" w:hAnsi="仿宋" w:hint="eastAsia"/>
                <w:color w:val="000000" w:themeColor="text1"/>
                <w:kern w:val="0"/>
                <w:sz w:val="28"/>
                <w:szCs w:val="28"/>
              </w:rPr>
              <w:t>；</w:t>
            </w:r>
          </w:p>
          <w:p w:rsidR="00FD3CB8" w:rsidRPr="00D814A7" w:rsidRDefault="00FD3CB8" w:rsidP="00173815">
            <w:pPr>
              <w:pStyle w:val="a7"/>
              <w:numPr>
                <w:ilvl w:val="0"/>
                <w:numId w:val="3"/>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五官端正，体型匀称，形象气质佳，应变能力强。</w:t>
            </w:r>
          </w:p>
        </w:tc>
        <w:tc>
          <w:tcPr>
            <w:tcW w:w="1060" w:type="dxa"/>
            <w:vAlign w:val="center"/>
          </w:tcPr>
          <w:p w:rsidR="00FD3CB8" w:rsidRPr="00D814A7" w:rsidRDefault="00FD3CB8" w:rsidP="00FD3CB8">
            <w:pPr>
              <w:jc w:val="center"/>
              <w:rPr>
                <w:rFonts w:ascii="仿宋" w:eastAsia="仿宋" w:hAnsi="仿宋"/>
                <w:sz w:val="28"/>
                <w:szCs w:val="28"/>
              </w:rPr>
            </w:pPr>
            <w:r w:rsidRPr="00D814A7">
              <w:rPr>
                <w:rFonts w:ascii="仿宋" w:eastAsia="仿宋" w:hAnsi="仿宋" w:hint="eastAsia"/>
                <w:bCs/>
                <w:color w:val="000000" w:themeColor="text1"/>
                <w:kern w:val="0"/>
                <w:sz w:val="28"/>
                <w:szCs w:val="28"/>
              </w:rPr>
              <w:t>否</w:t>
            </w:r>
          </w:p>
        </w:tc>
        <w:tc>
          <w:tcPr>
            <w:tcW w:w="1126" w:type="dxa"/>
            <w:vAlign w:val="center"/>
          </w:tcPr>
          <w:p w:rsidR="00FD3CB8" w:rsidRPr="00D814A7" w:rsidRDefault="00FD3CB8" w:rsidP="005D715D">
            <w:pPr>
              <w:spacing w:line="360" w:lineRule="auto"/>
              <w:jc w:val="center"/>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每周5天，每天8小时</w:t>
            </w:r>
          </w:p>
        </w:tc>
      </w:tr>
      <w:tr w:rsidR="00FD3CB8" w:rsidRPr="00D814A7" w:rsidTr="00FD3CB8">
        <w:trPr>
          <w:trHeight w:val="567"/>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4</w:t>
            </w:r>
          </w:p>
        </w:tc>
        <w:tc>
          <w:tcPr>
            <w:tcW w:w="1144" w:type="dxa"/>
            <w:gridSpan w:val="2"/>
            <w:vAlign w:val="center"/>
          </w:tcPr>
          <w:p w:rsidR="00D814A7" w:rsidRDefault="00FD3CB8" w:rsidP="005D715D">
            <w:pPr>
              <w:rPr>
                <w:rFonts w:ascii="仿宋" w:eastAsia="仿宋" w:hAnsi="仿宋" w:hint="eastAsia"/>
                <w:color w:val="000000" w:themeColor="text1"/>
                <w:sz w:val="28"/>
                <w:szCs w:val="28"/>
              </w:rPr>
            </w:pPr>
            <w:r w:rsidRPr="00D814A7">
              <w:rPr>
                <w:rFonts w:ascii="仿宋" w:eastAsia="仿宋" w:hAnsi="仿宋" w:hint="eastAsia"/>
                <w:color w:val="000000" w:themeColor="text1"/>
                <w:sz w:val="28"/>
                <w:szCs w:val="28"/>
              </w:rPr>
              <w:t>秩序</w:t>
            </w:r>
          </w:p>
          <w:p w:rsidR="00FD3CB8" w:rsidRPr="00D814A7" w:rsidRDefault="00FD3CB8" w:rsidP="005D715D">
            <w:pP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主管</w:t>
            </w:r>
          </w:p>
        </w:tc>
        <w:tc>
          <w:tcPr>
            <w:tcW w:w="427" w:type="dxa"/>
            <w:vAlign w:val="center"/>
          </w:tcPr>
          <w:p w:rsidR="00FD3CB8" w:rsidRPr="00D814A7" w:rsidRDefault="00FD3CB8" w:rsidP="005D715D">
            <w:pPr>
              <w:jc w:val="cente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p>
        </w:tc>
        <w:tc>
          <w:tcPr>
            <w:tcW w:w="4338" w:type="dxa"/>
            <w:vAlign w:val="center"/>
          </w:tcPr>
          <w:p w:rsidR="00FD3CB8" w:rsidRPr="00D814A7" w:rsidRDefault="00FD3CB8" w:rsidP="00173815">
            <w:pPr>
              <w:pStyle w:val="a7"/>
              <w:numPr>
                <w:ilvl w:val="0"/>
                <w:numId w:val="4"/>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4</w:t>
            </w:r>
            <w:r w:rsidRPr="00D814A7">
              <w:rPr>
                <w:rFonts w:ascii="仿宋" w:eastAsia="仿宋" w:hAnsi="仿宋"/>
                <w:color w:val="000000" w:themeColor="text1"/>
                <w:kern w:val="0"/>
                <w:sz w:val="28"/>
                <w:szCs w:val="28"/>
              </w:rPr>
              <w:t>0</w:t>
            </w:r>
            <w:r w:rsidRPr="00D814A7">
              <w:rPr>
                <w:rFonts w:ascii="仿宋" w:eastAsia="仿宋" w:hAnsi="仿宋" w:hint="eastAsia"/>
                <w:color w:val="000000" w:themeColor="text1"/>
                <w:kern w:val="0"/>
                <w:sz w:val="28"/>
                <w:szCs w:val="28"/>
              </w:rPr>
              <w:t>岁以下，大专及以上学历，1</w:t>
            </w:r>
            <w:r w:rsidRPr="00D814A7">
              <w:rPr>
                <w:rFonts w:ascii="仿宋" w:eastAsia="仿宋" w:hAnsi="仿宋"/>
                <w:color w:val="000000" w:themeColor="text1"/>
                <w:kern w:val="0"/>
                <w:sz w:val="28"/>
                <w:szCs w:val="28"/>
              </w:rPr>
              <w:t>70CM</w:t>
            </w:r>
            <w:r w:rsidRPr="00D814A7">
              <w:rPr>
                <w:rFonts w:ascii="仿宋" w:eastAsia="仿宋" w:hAnsi="仿宋" w:hint="eastAsia"/>
                <w:color w:val="000000" w:themeColor="text1"/>
                <w:kern w:val="0"/>
                <w:sz w:val="28"/>
                <w:szCs w:val="28"/>
              </w:rPr>
              <w:t>以上，</w:t>
            </w:r>
            <w:r w:rsidRPr="00D814A7">
              <w:rPr>
                <w:rFonts w:ascii="仿宋" w:eastAsia="仿宋" w:hAnsi="仿宋"/>
                <w:color w:val="000000" w:themeColor="text1"/>
                <w:kern w:val="0"/>
                <w:sz w:val="28"/>
                <w:szCs w:val="28"/>
              </w:rPr>
              <w:t>健康状况：良好</w:t>
            </w:r>
            <w:r w:rsidRPr="00D814A7">
              <w:rPr>
                <w:rFonts w:ascii="仿宋" w:eastAsia="仿宋" w:hAnsi="仿宋" w:hint="eastAsia"/>
                <w:color w:val="000000" w:themeColor="text1"/>
                <w:kern w:val="0"/>
                <w:sz w:val="28"/>
                <w:szCs w:val="28"/>
              </w:rPr>
              <w:t>；退伍军人优先；</w:t>
            </w:r>
          </w:p>
          <w:p w:rsidR="00FD3CB8" w:rsidRPr="00D814A7" w:rsidRDefault="00FD3CB8" w:rsidP="00173815">
            <w:pPr>
              <w:pStyle w:val="a7"/>
              <w:numPr>
                <w:ilvl w:val="0"/>
                <w:numId w:val="4"/>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lastRenderedPageBreak/>
              <w:t>3年以上同岗位管理经验；</w:t>
            </w:r>
          </w:p>
          <w:p w:rsidR="00FD3CB8" w:rsidRPr="00D814A7" w:rsidRDefault="00FD3CB8" w:rsidP="00173815">
            <w:pPr>
              <w:pStyle w:val="a7"/>
              <w:numPr>
                <w:ilvl w:val="0"/>
                <w:numId w:val="4"/>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具有天津市物业管理办公室颁发的《天津市物业管理项目经理岗位证书》或《物业管理从业岗位证书》；</w:t>
            </w:r>
          </w:p>
          <w:p w:rsidR="00FD3CB8" w:rsidRPr="00D814A7" w:rsidRDefault="00FD3CB8" w:rsidP="00173815">
            <w:pPr>
              <w:pStyle w:val="a7"/>
              <w:numPr>
                <w:ilvl w:val="0"/>
                <w:numId w:val="4"/>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具有较强的沟通及管理能力，及突发事件的处理能力。</w:t>
            </w:r>
          </w:p>
        </w:tc>
        <w:tc>
          <w:tcPr>
            <w:tcW w:w="1060" w:type="dxa"/>
            <w:vAlign w:val="center"/>
          </w:tcPr>
          <w:p w:rsidR="00FD3CB8" w:rsidRPr="00D814A7" w:rsidRDefault="00FD3CB8" w:rsidP="00FD3CB8">
            <w:pPr>
              <w:spacing w:line="360" w:lineRule="auto"/>
              <w:jc w:val="center"/>
              <w:rPr>
                <w:rFonts w:ascii="仿宋" w:eastAsia="仿宋" w:hAnsi="仿宋"/>
                <w:bCs/>
                <w:color w:val="000000" w:themeColor="text1"/>
                <w:kern w:val="0"/>
                <w:sz w:val="28"/>
                <w:szCs w:val="28"/>
              </w:rPr>
            </w:pPr>
            <w:r w:rsidRPr="00D814A7">
              <w:rPr>
                <w:rFonts w:ascii="仿宋" w:eastAsia="仿宋" w:hAnsi="仿宋" w:hint="eastAsia"/>
                <w:bCs/>
                <w:color w:val="000000" w:themeColor="text1"/>
                <w:kern w:val="0"/>
                <w:sz w:val="28"/>
                <w:szCs w:val="28"/>
              </w:rPr>
              <w:lastRenderedPageBreak/>
              <w:t>否</w:t>
            </w:r>
          </w:p>
        </w:tc>
        <w:tc>
          <w:tcPr>
            <w:tcW w:w="1126" w:type="dxa"/>
            <w:vAlign w:val="center"/>
          </w:tcPr>
          <w:p w:rsidR="00FD3CB8" w:rsidRPr="00D814A7" w:rsidRDefault="00FD3CB8" w:rsidP="00FD3CB8">
            <w:pPr>
              <w:spacing w:line="360" w:lineRule="auto"/>
              <w:jc w:val="center"/>
              <w:rPr>
                <w:rFonts w:ascii="仿宋" w:eastAsia="仿宋" w:hAnsi="仿宋" w:hint="eastAsia"/>
                <w:bCs/>
                <w:color w:val="000000" w:themeColor="text1"/>
                <w:kern w:val="0"/>
                <w:sz w:val="28"/>
                <w:szCs w:val="28"/>
              </w:rPr>
            </w:pPr>
            <w:r w:rsidRPr="00D814A7">
              <w:rPr>
                <w:rFonts w:ascii="仿宋" w:eastAsia="仿宋" w:hAnsi="仿宋"/>
                <w:bCs/>
                <w:color w:val="000000" w:themeColor="text1"/>
                <w:kern w:val="0"/>
                <w:sz w:val="28"/>
                <w:szCs w:val="28"/>
              </w:rPr>
              <w:t>每周5天，</w:t>
            </w:r>
          </w:p>
          <w:p w:rsidR="00D814A7" w:rsidRDefault="00D814A7" w:rsidP="00FD3CB8">
            <w:pPr>
              <w:spacing w:line="360" w:lineRule="auto"/>
              <w:jc w:val="center"/>
              <w:rPr>
                <w:rFonts w:ascii="仿宋" w:eastAsia="仿宋" w:hAnsi="仿宋" w:hint="eastAsia"/>
                <w:bCs/>
                <w:color w:val="000000" w:themeColor="text1"/>
                <w:kern w:val="0"/>
                <w:sz w:val="28"/>
                <w:szCs w:val="28"/>
              </w:rPr>
            </w:pPr>
          </w:p>
          <w:p w:rsidR="00FD3CB8" w:rsidRPr="00D814A7" w:rsidRDefault="00FD3CB8" w:rsidP="00FD3CB8">
            <w:pPr>
              <w:spacing w:line="360" w:lineRule="auto"/>
              <w:jc w:val="center"/>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lastRenderedPageBreak/>
              <w:t>每天8小时</w:t>
            </w:r>
          </w:p>
        </w:tc>
      </w:tr>
      <w:tr w:rsidR="00FD3CB8" w:rsidRPr="00D814A7" w:rsidTr="00FD3CB8">
        <w:trPr>
          <w:trHeight w:val="567"/>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lastRenderedPageBreak/>
              <w:t>5</w:t>
            </w:r>
          </w:p>
        </w:tc>
        <w:tc>
          <w:tcPr>
            <w:tcW w:w="1144" w:type="dxa"/>
            <w:gridSpan w:val="2"/>
            <w:vAlign w:val="center"/>
          </w:tcPr>
          <w:p w:rsidR="00FD3CB8" w:rsidRPr="00D814A7" w:rsidRDefault="00FD3CB8" w:rsidP="005D715D">
            <w:pP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秩序员</w:t>
            </w:r>
          </w:p>
        </w:tc>
        <w:tc>
          <w:tcPr>
            <w:tcW w:w="427" w:type="dxa"/>
            <w:vAlign w:val="center"/>
          </w:tcPr>
          <w:p w:rsidR="00FD3CB8" w:rsidRPr="00D814A7" w:rsidRDefault="00FD3CB8" w:rsidP="005D715D">
            <w:pPr>
              <w:jc w:val="cente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8</w:t>
            </w:r>
          </w:p>
        </w:tc>
        <w:tc>
          <w:tcPr>
            <w:tcW w:w="4338" w:type="dxa"/>
            <w:vAlign w:val="center"/>
          </w:tcPr>
          <w:p w:rsidR="00FD3CB8" w:rsidRPr="00D814A7" w:rsidRDefault="00FD3CB8" w:rsidP="00173815">
            <w:pPr>
              <w:pStyle w:val="a7"/>
              <w:numPr>
                <w:ilvl w:val="0"/>
                <w:numId w:val="5"/>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4</w:t>
            </w:r>
            <w:r w:rsidRPr="00D814A7">
              <w:rPr>
                <w:rFonts w:ascii="仿宋" w:eastAsia="仿宋" w:hAnsi="仿宋"/>
                <w:color w:val="000000" w:themeColor="text1"/>
                <w:kern w:val="0"/>
                <w:sz w:val="28"/>
                <w:szCs w:val="28"/>
              </w:rPr>
              <w:t>0</w:t>
            </w:r>
            <w:r w:rsidRPr="00D814A7">
              <w:rPr>
                <w:rFonts w:ascii="仿宋" w:eastAsia="仿宋" w:hAnsi="仿宋" w:hint="eastAsia"/>
                <w:color w:val="000000" w:themeColor="text1"/>
                <w:kern w:val="0"/>
                <w:sz w:val="28"/>
                <w:szCs w:val="28"/>
              </w:rPr>
              <w:t>岁以下，男性，1</w:t>
            </w:r>
            <w:r w:rsidRPr="00D814A7">
              <w:rPr>
                <w:rFonts w:ascii="仿宋" w:eastAsia="仿宋" w:hAnsi="仿宋"/>
                <w:color w:val="000000" w:themeColor="text1"/>
                <w:kern w:val="0"/>
                <w:sz w:val="28"/>
                <w:szCs w:val="28"/>
              </w:rPr>
              <w:t>72CM</w:t>
            </w:r>
            <w:r w:rsidRPr="00D814A7">
              <w:rPr>
                <w:rFonts w:ascii="仿宋" w:eastAsia="仿宋" w:hAnsi="仿宋" w:hint="eastAsia"/>
                <w:color w:val="000000" w:themeColor="text1"/>
                <w:kern w:val="0"/>
                <w:sz w:val="28"/>
                <w:szCs w:val="28"/>
              </w:rPr>
              <w:t>以上，</w:t>
            </w:r>
            <w:r w:rsidRPr="00D814A7">
              <w:rPr>
                <w:rFonts w:ascii="仿宋" w:eastAsia="仿宋" w:hAnsi="仿宋"/>
                <w:color w:val="000000" w:themeColor="text1"/>
                <w:kern w:val="0"/>
                <w:sz w:val="28"/>
                <w:szCs w:val="28"/>
              </w:rPr>
              <w:t>健康状况：良好</w:t>
            </w:r>
            <w:r w:rsidRPr="00D814A7">
              <w:rPr>
                <w:rFonts w:ascii="仿宋" w:eastAsia="仿宋" w:hAnsi="仿宋" w:hint="eastAsia"/>
                <w:color w:val="000000" w:themeColor="text1"/>
                <w:kern w:val="0"/>
                <w:sz w:val="28"/>
                <w:szCs w:val="28"/>
              </w:rPr>
              <w:t>；退伍军人优先；</w:t>
            </w:r>
          </w:p>
          <w:p w:rsidR="00FD3CB8" w:rsidRPr="00D814A7" w:rsidRDefault="00FD3CB8" w:rsidP="00173815">
            <w:pPr>
              <w:pStyle w:val="a7"/>
              <w:numPr>
                <w:ilvl w:val="0"/>
                <w:numId w:val="5"/>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1</w:t>
            </w:r>
            <w:r w:rsidRPr="00D814A7">
              <w:rPr>
                <w:rFonts w:ascii="仿宋" w:eastAsia="仿宋" w:hAnsi="仿宋" w:hint="eastAsia"/>
                <w:color w:val="000000" w:themeColor="text1"/>
                <w:kern w:val="0"/>
                <w:sz w:val="28"/>
                <w:szCs w:val="28"/>
              </w:rPr>
              <w:t>年以上同岗位管理经验；</w:t>
            </w:r>
          </w:p>
          <w:p w:rsidR="00FD3CB8" w:rsidRPr="00D814A7" w:rsidRDefault="00FD3CB8" w:rsidP="00173815">
            <w:pPr>
              <w:pStyle w:val="a7"/>
              <w:numPr>
                <w:ilvl w:val="0"/>
                <w:numId w:val="5"/>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具有较强的沟通及管理能力，及突发事件的处理能力。</w:t>
            </w:r>
          </w:p>
        </w:tc>
        <w:tc>
          <w:tcPr>
            <w:tcW w:w="1060" w:type="dxa"/>
            <w:vAlign w:val="center"/>
          </w:tcPr>
          <w:p w:rsidR="00FD3CB8" w:rsidRPr="00D814A7" w:rsidRDefault="00FD3CB8" w:rsidP="00FD3CB8">
            <w:pPr>
              <w:spacing w:line="360" w:lineRule="auto"/>
              <w:jc w:val="center"/>
              <w:rPr>
                <w:rFonts w:ascii="仿宋" w:eastAsia="仿宋" w:hAnsi="仿宋"/>
                <w:bCs/>
                <w:color w:val="000000" w:themeColor="text1"/>
                <w:kern w:val="0"/>
                <w:sz w:val="28"/>
                <w:szCs w:val="28"/>
              </w:rPr>
            </w:pPr>
            <w:r w:rsidRPr="00D814A7">
              <w:rPr>
                <w:rFonts w:ascii="仿宋" w:eastAsia="仿宋" w:hAnsi="仿宋" w:hint="eastAsia"/>
                <w:bCs/>
                <w:color w:val="000000" w:themeColor="text1"/>
                <w:kern w:val="0"/>
                <w:sz w:val="28"/>
                <w:szCs w:val="28"/>
              </w:rPr>
              <w:t>否</w:t>
            </w:r>
          </w:p>
        </w:tc>
        <w:tc>
          <w:tcPr>
            <w:tcW w:w="1126" w:type="dxa"/>
            <w:vAlign w:val="center"/>
          </w:tcPr>
          <w:p w:rsidR="00FD3CB8" w:rsidRPr="00D814A7" w:rsidRDefault="00FD3CB8" w:rsidP="005D715D">
            <w:pPr>
              <w:spacing w:line="360" w:lineRule="auto"/>
              <w:jc w:val="center"/>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24小时值守，三</w:t>
            </w:r>
            <w:r w:rsidRPr="00D814A7">
              <w:rPr>
                <w:rFonts w:ascii="仿宋" w:eastAsia="仿宋" w:hAnsi="仿宋" w:hint="eastAsia"/>
                <w:bCs/>
                <w:color w:val="000000" w:themeColor="text1"/>
                <w:kern w:val="0"/>
                <w:sz w:val="28"/>
                <w:szCs w:val="28"/>
              </w:rPr>
              <w:t>班</w:t>
            </w:r>
            <w:r w:rsidRPr="00D814A7">
              <w:rPr>
                <w:rFonts w:ascii="仿宋" w:eastAsia="仿宋" w:hAnsi="仿宋"/>
                <w:bCs/>
                <w:color w:val="000000" w:themeColor="text1"/>
                <w:kern w:val="0"/>
                <w:sz w:val="28"/>
                <w:szCs w:val="28"/>
              </w:rPr>
              <w:t>运转</w:t>
            </w:r>
          </w:p>
        </w:tc>
      </w:tr>
      <w:tr w:rsidR="00FD3CB8" w:rsidRPr="00D814A7" w:rsidTr="00FD3CB8">
        <w:trPr>
          <w:trHeight w:val="567"/>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6</w:t>
            </w:r>
          </w:p>
        </w:tc>
        <w:tc>
          <w:tcPr>
            <w:tcW w:w="1144" w:type="dxa"/>
            <w:gridSpan w:val="2"/>
            <w:vAlign w:val="center"/>
          </w:tcPr>
          <w:p w:rsidR="00FD3CB8" w:rsidRPr="00D814A7" w:rsidRDefault="00FD3CB8" w:rsidP="005D715D">
            <w:pP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安消防监控</w:t>
            </w:r>
          </w:p>
        </w:tc>
        <w:tc>
          <w:tcPr>
            <w:tcW w:w="427" w:type="dxa"/>
            <w:vAlign w:val="center"/>
          </w:tcPr>
          <w:p w:rsidR="00FD3CB8" w:rsidRPr="00D814A7" w:rsidRDefault="00FD3CB8" w:rsidP="005D715D">
            <w:pPr>
              <w:jc w:val="cente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6</w:t>
            </w:r>
          </w:p>
        </w:tc>
        <w:tc>
          <w:tcPr>
            <w:tcW w:w="4338" w:type="dxa"/>
            <w:vAlign w:val="center"/>
          </w:tcPr>
          <w:p w:rsidR="00FD3CB8" w:rsidRPr="00D814A7" w:rsidRDefault="00FD3CB8" w:rsidP="00173815">
            <w:pPr>
              <w:pStyle w:val="a7"/>
              <w:numPr>
                <w:ilvl w:val="0"/>
                <w:numId w:val="6"/>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健康状况：良好</w:t>
            </w:r>
            <w:r w:rsidRPr="00D814A7">
              <w:rPr>
                <w:rFonts w:ascii="仿宋" w:eastAsia="仿宋" w:hAnsi="仿宋" w:hint="eastAsia"/>
                <w:color w:val="000000" w:themeColor="text1"/>
                <w:kern w:val="0"/>
                <w:sz w:val="28"/>
                <w:szCs w:val="28"/>
              </w:rPr>
              <w:t>；</w:t>
            </w:r>
            <w:r w:rsidRPr="00D814A7">
              <w:rPr>
                <w:rFonts w:ascii="仿宋" w:eastAsia="仿宋" w:hAnsi="仿宋"/>
                <w:color w:val="000000" w:themeColor="text1"/>
                <w:kern w:val="0"/>
                <w:sz w:val="28"/>
                <w:szCs w:val="28"/>
              </w:rPr>
              <w:t xml:space="preserve"> </w:t>
            </w:r>
          </w:p>
          <w:p w:rsidR="00FD3CB8" w:rsidRPr="00D814A7" w:rsidRDefault="00FD3CB8" w:rsidP="00173815">
            <w:pPr>
              <w:pStyle w:val="a7"/>
              <w:numPr>
                <w:ilvl w:val="0"/>
                <w:numId w:val="6"/>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持《中华人民共和国职业资格证（建（构）筑物消防员或消防设施操作员）》</w:t>
            </w:r>
            <w:r w:rsidRPr="00D814A7">
              <w:rPr>
                <w:rFonts w:ascii="仿宋" w:eastAsia="仿宋" w:hAnsi="仿宋" w:hint="eastAsia"/>
                <w:color w:val="000000" w:themeColor="text1"/>
                <w:kern w:val="0"/>
                <w:sz w:val="28"/>
                <w:szCs w:val="28"/>
              </w:rPr>
              <w:t>上岗；</w:t>
            </w:r>
          </w:p>
          <w:p w:rsidR="00FD3CB8" w:rsidRPr="00D814A7" w:rsidRDefault="00FD3CB8" w:rsidP="00173815">
            <w:pPr>
              <w:pStyle w:val="a7"/>
              <w:numPr>
                <w:ilvl w:val="0"/>
                <w:numId w:val="6"/>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具有较强的沟通及管理能力，</w:t>
            </w:r>
            <w:r w:rsidRPr="00D814A7">
              <w:rPr>
                <w:rFonts w:ascii="仿宋" w:eastAsia="仿宋" w:hAnsi="仿宋" w:hint="eastAsia"/>
                <w:color w:val="000000" w:themeColor="text1"/>
                <w:kern w:val="0"/>
                <w:sz w:val="28"/>
                <w:szCs w:val="28"/>
              </w:rPr>
              <w:lastRenderedPageBreak/>
              <w:t>及突发事件的处理能力。</w:t>
            </w:r>
          </w:p>
        </w:tc>
        <w:tc>
          <w:tcPr>
            <w:tcW w:w="1060" w:type="dxa"/>
            <w:vAlign w:val="center"/>
          </w:tcPr>
          <w:p w:rsidR="00FD3CB8" w:rsidRPr="00D814A7" w:rsidRDefault="00FD3CB8" w:rsidP="00FD3CB8">
            <w:pPr>
              <w:jc w:val="center"/>
              <w:rPr>
                <w:rFonts w:ascii="仿宋" w:eastAsia="仿宋" w:hAnsi="仿宋"/>
                <w:sz w:val="28"/>
                <w:szCs w:val="28"/>
              </w:rPr>
            </w:pPr>
            <w:r w:rsidRPr="00D814A7">
              <w:rPr>
                <w:rFonts w:ascii="仿宋" w:eastAsia="仿宋" w:hAnsi="仿宋" w:hint="eastAsia"/>
                <w:bCs/>
                <w:color w:val="000000" w:themeColor="text1"/>
                <w:kern w:val="0"/>
                <w:sz w:val="28"/>
                <w:szCs w:val="28"/>
              </w:rPr>
              <w:lastRenderedPageBreak/>
              <w:t>否</w:t>
            </w:r>
          </w:p>
        </w:tc>
        <w:tc>
          <w:tcPr>
            <w:tcW w:w="1126" w:type="dxa"/>
            <w:vAlign w:val="center"/>
          </w:tcPr>
          <w:p w:rsidR="00FD3CB8" w:rsidRPr="00D814A7" w:rsidRDefault="00FD3CB8" w:rsidP="005D715D">
            <w:pPr>
              <w:spacing w:line="360" w:lineRule="auto"/>
              <w:jc w:val="center"/>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24小时值守，三</w:t>
            </w:r>
            <w:r w:rsidRPr="00D814A7">
              <w:rPr>
                <w:rFonts w:ascii="仿宋" w:eastAsia="仿宋" w:hAnsi="仿宋" w:hint="eastAsia"/>
                <w:bCs/>
                <w:color w:val="000000" w:themeColor="text1"/>
                <w:kern w:val="0"/>
                <w:sz w:val="28"/>
                <w:szCs w:val="28"/>
              </w:rPr>
              <w:t>班</w:t>
            </w:r>
            <w:r w:rsidRPr="00D814A7">
              <w:rPr>
                <w:rFonts w:ascii="仿宋" w:eastAsia="仿宋" w:hAnsi="仿宋"/>
                <w:bCs/>
                <w:color w:val="000000" w:themeColor="text1"/>
                <w:kern w:val="0"/>
                <w:sz w:val="28"/>
                <w:szCs w:val="28"/>
              </w:rPr>
              <w:t>运转</w:t>
            </w:r>
          </w:p>
        </w:tc>
      </w:tr>
      <w:tr w:rsidR="00FD3CB8" w:rsidRPr="00D814A7" w:rsidTr="00FD3CB8">
        <w:trPr>
          <w:trHeight w:val="567"/>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lastRenderedPageBreak/>
              <w:t>7</w:t>
            </w:r>
          </w:p>
        </w:tc>
        <w:tc>
          <w:tcPr>
            <w:tcW w:w="1144" w:type="dxa"/>
            <w:gridSpan w:val="2"/>
            <w:vAlign w:val="center"/>
          </w:tcPr>
          <w:p w:rsidR="00FD3CB8" w:rsidRPr="00D814A7" w:rsidRDefault="00FD3CB8" w:rsidP="005D715D">
            <w:pP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环境领班</w:t>
            </w:r>
          </w:p>
        </w:tc>
        <w:tc>
          <w:tcPr>
            <w:tcW w:w="427" w:type="dxa"/>
            <w:vAlign w:val="center"/>
          </w:tcPr>
          <w:p w:rsidR="00FD3CB8" w:rsidRPr="00D814A7" w:rsidRDefault="00FD3CB8" w:rsidP="005D715D">
            <w:pPr>
              <w:jc w:val="cente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p>
        </w:tc>
        <w:tc>
          <w:tcPr>
            <w:tcW w:w="4338" w:type="dxa"/>
            <w:vAlign w:val="center"/>
          </w:tcPr>
          <w:p w:rsidR="00FD3CB8" w:rsidRPr="00D814A7" w:rsidRDefault="00FD3CB8" w:rsidP="00173815">
            <w:pPr>
              <w:pStyle w:val="a7"/>
              <w:numPr>
                <w:ilvl w:val="0"/>
                <w:numId w:val="7"/>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3</w:t>
            </w:r>
            <w:r w:rsidRPr="00D814A7">
              <w:rPr>
                <w:rFonts w:ascii="仿宋" w:eastAsia="仿宋" w:hAnsi="仿宋"/>
                <w:color w:val="000000" w:themeColor="text1"/>
                <w:kern w:val="0"/>
                <w:sz w:val="28"/>
                <w:szCs w:val="28"/>
              </w:rPr>
              <w:t>5</w:t>
            </w:r>
            <w:r w:rsidRPr="00D814A7">
              <w:rPr>
                <w:rFonts w:ascii="仿宋" w:eastAsia="仿宋" w:hAnsi="仿宋" w:hint="eastAsia"/>
                <w:color w:val="000000" w:themeColor="text1"/>
                <w:kern w:val="0"/>
                <w:sz w:val="28"/>
                <w:szCs w:val="28"/>
              </w:rPr>
              <w:t>岁以下，大专以上学历；</w:t>
            </w:r>
          </w:p>
          <w:p w:rsidR="00FD3CB8" w:rsidRPr="00D814A7" w:rsidRDefault="00FD3CB8" w:rsidP="00173815">
            <w:pPr>
              <w:pStyle w:val="a7"/>
              <w:numPr>
                <w:ilvl w:val="0"/>
                <w:numId w:val="7"/>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3年以上同岗位管理经验；</w:t>
            </w:r>
          </w:p>
          <w:p w:rsidR="00FD3CB8" w:rsidRPr="00D814A7" w:rsidRDefault="00FD3CB8" w:rsidP="00173815">
            <w:pPr>
              <w:pStyle w:val="a7"/>
              <w:numPr>
                <w:ilvl w:val="0"/>
                <w:numId w:val="7"/>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具有《物业管理从业岗位证书》；</w:t>
            </w:r>
          </w:p>
          <w:p w:rsidR="00FD3CB8" w:rsidRPr="00D814A7" w:rsidRDefault="00FD3CB8" w:rsidP="00173815">
            <w:pPr>
              <w:pStyle w:val="a7"/>
              <w:numPr>
                <w:ilvl w:val="0"/>
                <w:numId w:val="7"/>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具有较强的沟通及管理能力，及突发事件的处理能力。</w:t>
            </w:r>
          </w:p>
        </w:tc>
        <w:tc>
          <w:tcPr>
            <w:tcW w:w="1060" w:type="dxa"/>
            <w:vAlign w:val="center"/>
          </w:tcPr>
          <w:p w:rsidR="00FD3CB8" w:rsidRPr="00D814A7" w:rsidRDefault="00FD3CB8" w:rsidP="00FD3CB8">
            <w:pPr>
              <w:jc w:val="center"/>
              <w:rPr>
                <w:rFonts w:ascii="仿宋" w:eastAsia="仿宋" w:hAnsi="仿宋"/>
                <w:sz w:val="28"/>
                <w:szCs w:val="28"/>
              </w:rPr>
            </w:pPr>
            <w:r w:rsidRPr="00D814A7">
              <w:rPr>
                <w:rFonts w:ascii="仿宋" w:eastAsia="仿宋" w:hAnsi="仿宋" w:hint="eastAsia"/>
                <w:bCs/>
                <w:color w:val="000000" w:themeColor="text1"/>
                <w:kern w:val="0"/>
                <w:sz w:val="28"/>
                <w:szCs w:val="28"/>
              </w:rPr>
              <w:t>否</w:t>
            </w:r>
          </w:p>
        </w:tc>
        <w:tc>
          <w:tcPr>
            <w:tcW w:w="1126" w:type="dxa"/>
            <w:vAlign w:val="center"/>
          </w:tcPr>
          <w:p w:rsidR="00FD3CB8" w:rsidRPr="00D814A7" w:rsidRDefault="00FD3CB8" w:rsidP="005D715D">
            <w:pPr>
              <w:spacing w:line="360" w:lineRule="auto"/>
              <w:jc w:val="center"/>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每周5天，每天8小时</w:t>
            </w:r>
          </w:p>
        </w:tc>
      </w:tr>
      <w:tr w:rsidR="00FD3CB8" w:rsidRPr="00D814A7" w:rsidTr="00FD3CB8">
        <w:trPr>
          <w:trHeight w:val="567"/>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8</w:t>
            </w:r>
          </w:p>
        </w:tc>
        <w:tc>
          <w:tcPr>
            <w:tcW w:w="1144" w:type="dxa"/>
            <w:gridSpan w:val="2"/>
            <w:vAlign w:val="center"/>
          </w:tcPr>
          <w:p w:rsidR="00FD3CB8" w:rsidRPr="00D814A7" w:rsidRDefault="00FD3CB8" w:rsidP="005D715D">
            <w:pP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保洁员</w:t>
            </w:r>
          </w:p>
        </w:tc>
        <w:tc>
          <w:tcPr>
            <w:tcW w:w="427" w:type="dxa"/>
            <w:vAlign w:val="center"/>
          </w:tcPr>
          <w:p w:rsidR="00FD3CB8" w:rsidRPr="00D814A7" w:rsidRDefault="00FD3CB8" w:rsidP="005D715D">
            <w:pPr>
              <w:jc w:val="center"/>
              <w:rPr>
                <w:rFonts w:ascii="仿宋" w:eastAsia="仿宋" w:hAnsi="仿宋"/>
                <w:color w:val="000000" w:themeColor="text1"/>
                <w:sz w:val="28"/>
                <w:szCs w:val="28"/>
              </w:rPr>
            </w:pPr>
            <w:r w:rsidRPr="00D814A7">
              <w:rPr>
                <w:rFonts w:ascii="仿宋" w:eastAsia="仿宋" w:hAnsi="仿宋"/>
                <w:color w:val="000000" w:themeColor="text1"/>
                <w:sz w:val="28"/>
                <w:szCs w:val="28"/>
              </w:rPr>
              <w:t>12</w:t>
            </w:r>
          </w:p>
        </w:tc>
        <w:tc>
          <w:tcPr>
            <w:tcW w:w="4338" w:type="dxa"/>
            <w:vAlign w:val="center"/>
          </w:tcPr>
          <w:p w:rsidR="00FD3CB8" w:rsidRPr="00D814A7" w:rsidRDefault="00FD3CB8" w:rsidP="00173815">
            <w:pPr>
              <w:pStyle w:val="a7"/>
              <w:numPr>
                <w:ilvl w:val="0"/>
                <w:numId w:val="8"/>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男5</w:t>
            </w:r>
            <w:r w:rsidRPr="00D814A7">
              <w:rPr>
                <w:rFonts w:ascii="仿宋" w:eastAsia="仿宋" w:hAnsi="仿宋"/>
                <w:color w:val="000000" w:themeColor="text1"/>
                <w:kern w:val="0"/>
                <w:sz w:val="28"/>
                <w:szCs w:val="28"/>
              </w:rPr>
              <w:t>5</w:t>
            </w:r>
            <w:r w:rsidRPr="00D814A7">
              <w:rPr>
                <w:rFonts w:ascii="仿宋" w:eastAsia="仿宋" w:hAnsi="仿宋" w:hint="eastAsia"/>
                <w:color w:val="000000" w:themeColor="text1"/>
                <w:kern w:val="0"/>
                <w:sz w:val="28"/>
                <w:szCs w:val="28"/>
              </w:rPr>
              <w:t>岁以下，女</w:t>
            </w:r>
            <w:r w:rsidRPr="00D814A7">
              <w:rPr>
                <w:rFonts w:ascii="仿宋" w:eastAsia="仿宋" w:hAnsi="仿宋"/>
                <w:color w:val="000000" w:themeColor="text1"/>
                <w:kern w:val="0"/>
                <w:sz w:val="28"/>
                <w:szCs w:val="28"/>
              </w:rPr>
              <w:t>50</w:t>
            </w:r>
            <w:r w:rsidRPr="00D814A7">
              <w:rPr>
                <w:rFonts w:ascii="仿宋" w:eastAsia="仿宋" w:hAnsi="仿宋" w:hint="eastAsia"/>
                <w:color w:val="000000" w:themeColor="text1"/>
                <w:kern w:val="0"/>
                <w:sz w:val="28"/>
                <w:szCs w:val="28"/>
              </w:rPr>
              <w:t>岁以下，</w:t>
            </w:r>
            <w:r w:rsidRPr="00D814A7">
              <w:rPr>
                <w:rFonts w:ascii="仿宋" w:eastAsia="仿宋" w:hAnsi="仿宋"/>
                <w:color w:val="000000" w:themeColor="text1"/>
                <w:kern w:val="0"/>
                <w:sz w:val="28"/>
                <w:szCs w:val="28"/>
              </w:rPr>
              <w:t>健康状况：良好</w:t>
            </w:r>
            <w:r w:rsidRPr="00D814A7">
              <w:rPr>
                <w:rFonts w:ascii="仿宋" w:eastAsia="仿宋" w:hAnsi="仿宋" w:hint="eastAsia"/>
                <w:color w:val="000000" w:themeColor="text1"/>
                <w:kern w:val="0"/>
                <w:sz w:val="28"/>
                <w:szCs w:val="28"/>
              </w:rPr>
              <w:t>；</w:t>
            </w:r>
          </w:p>
          <w:p w:rsidR="00FD3CB8" w:rsidRPr="00D814A7" w:rsidRDefault="00FD3CB8" w:rsidP="00173815">
            <w:pPr>
              <w:pStyle w:val="a7"/>
              <w:numPr>
                <w:ilvl w:val="0"/>
                <w:numId w:val="8"/>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其中1人持有高空作业证；</w:t>
            </w:r>
          </w:p>
          <w:p w:rsidR="00FD3CB8" w:rsidRPr="00D814A7" w:rsidRDefault="00FD3CB8" w:rsidP="00173815">
            <w:pPr>
              <w:pStyle w:val="a7"/>
              <w:numPr>
                <w:ilvl w:val="0"/>
                <w:numId w:val="8"/>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较强的团队意识，责任心强</w:t>
            </w:r>
            <w:r w:rsidRPr="00D814A7">
              <w:rPr>
                <w:rFonts w:ascii="仿宋" w:eastAsia="仿宋" w:hAnsi="仿宋" w:hint="eastAsia"/>
                <w:color w:val="000000" w:themeColor="text1"/>
                <w:kern w:val="0"/>
                <w:sz w:val="28"/>
                <w:szCs w:val="28"/>
              </w:rPr>
              <w:t>。</w:t>
            </w:r>
          </w:p>
        </w:tc>
        <w:tc>
          <w:tcPr>
            <w:tcW w:w="1060" w:type="dxa"/>
            <w:vAlign w:val="center"/>
          </w:tcPr>
          <w:p w:rsidR="00FD3CB8" w:rsidRPr="00D814A7" w:rsidRDefault="00FD3CB8" w:rsidP="00FD3CB8">
            <w:pPr>
              <w:jc w:val="center"/>
              <w:rPr>
                <w:rFonts w:ascii="仿宋" w:eastAsia="仿宋" w:hAnsi="仿宋"/>
                <w:sz w:val="28"/>
                <w:szCs w:val="28"/>
              </w:rPr>
            </w:pPr>
            <w:r w:rsidRPr="00D814A7">
              <w:rPr>
                <w:rFonts w:ascii="仿宋" w:eastAsia="仿宋" w:hAnsi="仿宋" w:hint="eastAsia"/>
                <w:bCs/>
                <w:color w:val="000000" w:themeColor="text1"/>
                <w:kern w:val="0"/>
                <w:sz w:val="28"/>
                <w:szCs w:val="28"/>
              </w:rPr>
              <w:t>否</w:t>
            </w:r>
          </w:p>
        </w:tc>
        <w:tc>
          <w:tcPr>
            <w:tcW w:w="1126" w:type="dxa"/>
            <w:vAlign w:val="center"/>
          </w:tcPr>
          <w:p w:rsidR="00FD3CB8" w:rsidRPr="00D814A7" w:rsidRDefault="00FD3CB8" w:rsidP="005D715D">
            <w:pPr>
              <w:spacing w:line="360" w:lineRule="auto"/>
              <w:jc w:val="center"/>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每周5天，每天8小时</w:t>
            </w:r>
          </w:p>
        </w:tc>
      </w:tr>
      <w:tr w:rsidR="00FD3CB8" w:rsidRPr="00D814A7" w:rsidTr="00FD3CB8">
        <w:trPr>
          <w:trHeight w:val="2252"/>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9</w:t>
            </w:r>
          </w:p>
        </w:tc>
        <w:tc>
          <w:tcPr>
            <w:tcW w:w="1144" w:type="dxa"/>
            <w:gridSpan w:val="2"/>
            <w:vAlign w:val="center"/>
          </w:tcPr>
          <w:p w:rsidR="00FD3CB8" w:rsidRPr="00D814A7" w:rsidRDefault="00FD3CB8" w:rsidP="005D715D">
            <w:pP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工程主管</w:t>
            </w:r>
          </w:p>
        </w:tc>
        <w:tc>
          <w:tcPr>
            <w:tcW w:w="427" w:type="dxa"/>
            <w:vAlign w:val="center"/>
          </w:tcPr>
          <w:p w:rsidR="00FD3CB8" w:rsidRPr="00D814A7" w:rsidRDefault="00FD3CB8" w:rsidP="005D715D">
            <w:pPr>
              <w:jc w:val="cente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p>
        </w:tc>
        <w:tc>
          <w:tcPr>
            <w:tcW w:w="4338" w:type="dxa"/>
            <w:vAlign w:val="center"/>
          </w:tcPr>
          <w:p w:rsidR="00FD3CB8" w:rsidRPr="00D814A7" w:rsidRDefault="00FD3CB8" w:rsidP="00173815">
            <w:pPr>
              <w:pStyle w:val="a7"/>
              <w:numPr>
                <w:ilvl w:val="0"/>
                <w:numId w:val="9"/>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45</w:t>
            </w:r>
            <w:r w:rsidRPr="00D814A7">
              <w:rPr>
                <w:rFonts w:ascii="仿宋" w:eastAsia="仿宋" w:hAnsi="仿宋" w:hint="eastAsia"/>
                <w:color w:val="000000" w:themeColor="text1"/>
                <w:kern w:val="0"/>
                <w:sz w:val="28"/>
                <w:szCs w:val="28"/>
              </w:rPr>
              <w:t>岁以下，大专及以上学历，</w:t>
            </w:r>
            <w:r w:rsidRPr="00D814A7">
              <w:rPr>
                <w:rFonts w:ascii="仿宋" w:eastAsia="仿宋" w:hAnsi="仿宋"/>
                <w:color w:val="000000" w:themeColor="text1"/>
                <w:kern w:val="0"/>
                <w:sz w:val="28"/>
                <w:szCs w:val="28"/>
              </w:rPr>
              <w:t>健康状况：良好</w:t>
            </w:r>
            <w:r w:rsidRPr="00D814A7">
              <w:rPr>
                <w:rFonts w:ascii="仿宋" w:eastAsia="仿宋" w:hAnsi="仿宋" w:hint="eastAsia"/>
                <w:color w:val="000000" w:themeColor="text1"/>
                <w:kern w:val="0"/>
                <w:sz w:val="28"/>
                <w:szCs w:val="28"/>
              </w:rPr>
              <w:t>；</w:t>
            </w:r>
            <w:r w:rsidRPr="00D814A7">
              <w:rPr>
                <w:rFonts w:ascii="仿宋" w:eastAsia="仿宋" w:hAnsi="仿宋"/>
                <w:color w:val="000000" w:themeColor="text1"/>
                <w:kern w:val="0"/>
                <w:sz w:val="28"/>
                <w:szCs w:val="28"/>
              </w:rPr>
              <w:t xml:space="preserve"> </w:t>
            </w:r>
          </w:p>
          <w:p w:rsidR="00FD3CB8" w:rsidRPr="00D814A7" w:rsidRDefault="00FD3CB8" w:rsidP="00173815">
            <w:pPr>
              <w:pStyle w:val="a7"/>
              <w:numPr>
                <w:ilvl w:val="0"/>
                <w:numId w:val="9"/>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3年以上同岗位管理经验；</w:t>
            </w:r>
          </w:p>
          <w:p w:rsidR="00FD3CB8" w:rsidRPr="00D814A7" w:rsidRDefault="00FD3CB8" w:rsidP="00173815">
            <w:pPr>
              <w:pStyle w:val="a7"/>
              <w:numPr>
                <w:ilvl w:val="0"/>
                <w:numId w:val="9"/>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具有天津市物业管理办公室颁发的《天津市物业管理项目经理岗位证书》或《物业管理从业岗位证书》；</w:t>
            </w:r>
          </w:p>
          <w:p w:rsidR="00FD3CB8" w:rsidRPr="00D814A7" w:rsidRDefault="00FD3CB8" w:rsidP="00173815">
            <w:pPr>
              <w:pStyle w:val="a7"/>
              <w:numPr>
                <w:ilvl w:val="0"/>
                <w:numId w:val="9"/>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lastRenderedPageBreak/>
              <w:t>持</w:t>
            </w:r>
            <w:r w:rsidRPr="00D814A7">
              <w:rPr>
                <w:rFonts w:ascii="仿宋" w:eastAsia="仿宋" w:hAnsi="仿宋" w:hint="eastAsia"/>
                <w:color w:val="000000" w:themeColor="text1"/>
                <w:kern w:val="0"/>
                <w:sz w:val="28"/>
                <w:szCs w:val="28"/>
              </w:rPr>
              <w:t>有</w:t>
            </w:r>
            <w:r w:rsidRPr="00D814A7">
              <w:rPr>
                <w:rFonts w:ascii="仿宋" w:eastAsia="仿宋" w:hAnsi="仿宋"/>
                <w:color w:val="000000" w:themeColor="text1"/>
                <w:kern w:val="0"/>
                <w:sz w:val="28"/>
                <w:szCs w:val="28"/>
              </w:rPr>
              <w:t>《特种设备作业人员证（电梯安全管理）》</w:t>
            </w:r>
            <w:r w:rsidRPr="00D814A7">
              <w:rPr>
                <w:rFonts w:ascii="仿宋" w:eastAsia="仿宋" w:hAnsi="仿宋" w:hint="eastAsia"/>
                <w:color w:val="000000" w:themeColor="text1"/>
                <w:kern w:val="0"/>
                <w:sz w:val="28"/>
                <w:szCs w:val="28"/>
              </w:rPr>
              <w:t>。</w:t>
            </w:r>
          </w:p>
          <w:p w:rsidR="00FD3CB8" w:rsidRPr="00D814A7" w:rsidRDefault="00FD3CB8" w:rsidP="00173815">
            <w:pPr>
              <w:pStyle w:val="a7"/>
              <w:numPr>
                <w:ilvl w:val="0"/>
                <w:numId w:val="9"/>
              </w:numPr>
              <w:tabs>
                <w:tab w:val="num" w:pos="360"/>
              </w:tabs>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具有较强的沟通及管理能力，及突发事件的处理能力。</w:t>
            </w:r>
          </w:p>
        </w:tc>
        <w:tc>
          <w:tcPr>
            <w:tcW w:w="1060" w:type="dxa"/>
            <w:vAlign w:val="center"/>
          </w:tcPr>
          <w:p w:rsidR="00FD3CB8" w:rsidRPr="00D814A7" w:rsidRDefault="00FD3CB8" w:rsidP="00FD3CB8">
            <w:pPr>
              <w:jc w:val="center"/>
              <w:rPr>
                <w:rFonts w:ascii="仿宋" w:eastAsia="仿宋" w:hAnsi="仿宋"/>
                <w:sz w:val="28"/>
                <w:szCs w:val="28"/>
              </w:rPr>
            </w:pPr>
            <w:r w:rsidRPr="00D814A7">
              <w:rPr>
                <w:rFonts w:ascii="仿宋" w:eastAsia="仿宋" w:hAnsi="仿宋" w:hint="eastAsia"/>
                <w:bCs/>
                <w:color w:val="000000" w:themeColor="text1"/>
                <w:kern w:val="0"/>
                <w:sz w:val="28"/>
                <w:szCs w:val="28"/>
              </w:rPr>
              <w:lastRenderedPageBreak/>
              <w:t>否</w:t>
            </w:r>
          </w:p>
        </w:tc>
        <w:tc>
          <w:tcPr>
            <w:tcW w:w="1126" w:type="dxa"/>
            <w:vAlign w:val="center"/>
          </w:tcPr>
          <w:p w:rsidR="00FD3CB8" w:rsidRPr="00D814A7" w:rsidRDefault="00FD3CB8" w:rsidP="005D715D">
            <w:pPr>
              <w:spacing w:line="360" w:lineRule="auto"/>
              <w:jc w:val="center"/>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每周5天，每天8小时</w:t>
            </w:r>
          </w:p>
        </w:tc>
      </w:tr>
      <w:tr w:rsidR="00FD3CB8" w:rsidRPr="00D814A7" w:rsidTr="00FD3CB8">
        <w:trPr>
          <w:trHeight w:val="1250"/>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lastRenderedPageBreak/>
              <w:t>1</w:t>
            </w:r>
            <w:r w:rsidRPr="00D814A7">
              <w:rPr>
                <w:rFonts w:ascii="仿宋" w:eastAsia="仿宋" w:hAnsi="仿宋"/>
                <w:color w:val="000000" w:themeColor="text1"/>
                <w:kern w:val="0"/>
                <w:sz w:val="28"/>
                <w:szCs w:val="28"/>
              </w:rPr>
              <w:t>0</w:t>
            </w:r>
          </w:p>
        </w:tc>
        <w:tc>
          <w:tcPr>
            <w:tcW w:w="1144" w:type="dxa"/>
            <w:gridSpan w:val="2"/>
            <w:vAlign w:val="center"/>
          </w:tcPr>
          <w:p w:rsidR="00FD3CB8" w:rsidRPr="00D814A7" w:rsidRDefault="00FD3CB8" w:rsidP="005D715D">
            <w:pP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燃气热</w:t>
            </w:r>
            <w:r w:rsidRPr="00D814A7">
              <w:rPr>
                <w:rFonts w:ascii="仿宋" w:eastAsia="仿宋" w:hAnsi="仿宋" w:hint="eastAsia"/>
                <w:noProof/>
                <w:color w:val="000000" w:themeColor="text1"/>
                <w:sz w:val="28"/>
                <w:szCs w:val="28"/>
              </w:rPr>
              <w:t>泵及空调新风机组</w:t>
            </w:r>
            <w:r w:rsidRPr="00D814A7">
              <w:rPr>
                <w:rFonts w:ascii="仿宋" w:eastAsia="仿宋" w:hAnsi="仿宋" w:hint="eastAsia"/>
                <w:color w:val="000000" w:themeColor="text1"/>
                <w:sz w:val="28"/>
                <w:szCs w:val="28"/>
              </w:rPr>
              <w:t>运行工</w:t>
            </w:r>
          </w:p>
        </w:tc>
        <w:tc>
          <w:tcPr>
            <w:tcW w:w="427" w:type="dxa"/>
            <w:vAlign w:val="center"/>
          </w:tcPr>
          <w:p w:rsidR="00FD3CB8" w:rsidRPr="00D814A7" w:rsidRDefault="00FD3CB8" w:rsidP="005D715D">
            <w:pPr>
              <w:jc w:val="cente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w:t>
            </w:r>
          </w:p>
        </w:tc>
        <w:tc>
          <w:tcPr>
            <w:tcW w:w="4338" w:type="dxa"/>
            <w:vAlign w:val="center"/>
          </w:tcPr>
          <w:p w:rsidR="00FD3CB8" w:rsidRPr="00D814A7" w:rsidRDefault="00FD3CB8" w:rsidP="00173815">
            <w:pPr>
              <w:pStyle w:val="a7"/>
              <w:numPr>
                <w:ilvl w:val="0"/>
                <w:numId w:val="10"/>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45</w:t>
            </w:r>
            <w:r w:rsidRPr="00D814A7">
              <w:rPr>
                <w:rFonts w:ascii="仿宋" w:eastAsia="仿宋" w:hAnsi="仿宋" w:hint="eastAsia"/>
                <w:color w:val="000000" w:themeColor="text1"/>
                <w:kern w:val="0"/>
                <w:sz w:val="28"/>
                <w:szCs w:val="28"/>
              </w:rPr>
              <w:t>岁以下，</w:t>
            </w:r>
            <w:r w:rsidRPr="00D814A7">
              <w:rPr>
                <w:rFonts w:ascii="仿宋" w:eastAsia="仿宋" w:hAnsi="仿宋"/>
                <w:color w:val="000000" w:themeColor="text1"/>
                <w:kern w:val="0"/>
                <w:sz w:val="28"/>
                <w:szCs w:val="28"/>
              </w:rPr>
              <w:t>健康状况：良好</w:t>
            </w:r>
            <w:r w:rsidRPr="00D814A7">
              <w:rPr>
                <w:rFonts w:ascii="仿宋" w:eastAsia="仿宋" w:hAnsi="仿宋" w:hint="eastAsia"/>
                <w:color w:val="000000" w:themeColor="text1"/>
                <w:kern w:val="0"/>
                <w:sz w:val="28"/>
                <w:szCs w:val="28"/>
              </w:rPr>
              <w:t>；</w:t>
            </w:r>
          </w:p>
          <w:p w:rsidR="00FD3CB8" w:rsidRPr="00D814A7" w:rsidRDefault="00FD3CB8" w:rsidP="00173815">
            <w:pPr>
              <w:pStyle w:val="a7"/>
              <w:numPr>
                <w:ilvl w:val="0"/>
                <w:numId w:val="10"/>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持《特种作业操作证（制冷与空调作业）》上岗。</w:t>
            </w:r>
          </w:p>
        </w:tc>
        <w:tc>
          <w:tcPr>
            <w:tcW w:w="1060" w:type="dxa"/>
            <w:vAlign w:val="center"/>
          </w:tcPr>
          <w:p w:rsidR="00FD3CB8" w:rsidRPr="00D814A7" w:rsidRDefault="00FD3CB8" w:rsidP="00FD3CB8">
            <w:pPr>
              <w:jc w:val="center"/>
              <w:rPr>
                <w:rFonts w:ascii="仿宋" w:eastAsia="仿宋" w:hAnsi="仿宋"/>
                <w:sz w:val="28"/>
                <w:szCs w:val="28"/>
              </w:rPr>
            </w:pPr>
            <w:r w:rsidRPr="00D814A7">
              <w:rPr>
                <w:rFonts w:ascii="仿宋" w:eastAsia="仿宋" w:hAnsi="仿宋" w:hint="eastAsia"/>
                <w:bCs/>
                <w:color w:val="000000" w:themeColor="text1"/>
                <w:kern w:val="0"/>
                <w:sz w:val="28"/>
                <w:szCs w:val="28"/>
              </w:rPr>
              <w:t>否</w:t>
            </w:r>
          </w:p>
        </w:tc>
        <w:tc>
          <w:tcPr>
            <w:tcW w:w="1126" w:type="dxa"/>
            <w:vAlign w:val="center"/>
          </w:tcPr>
          <w:p w:rsidR="00FD3CB8" w:rsidRPr="00D814A7" w:rsidRDefault="00FD3CB8" w:rsidP="005D715D">
            <w:pPr>
              <w:spacing w:line="360" w:lineRule="auto"/>
              <w:jc w:val="center"/>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24小时值守，三</w:t>
            </w:r>
            <w:r w:rsidRPr="00D814A7">
              <w:rPr>
                <w:rFonts w:ascii="仿宋" w:eastAsia="仿宋" w:hAnsi="仿宋" w:hint="eastAsia"/>
                <w:bCs/>
                <w:color w:val="000000" w:themeColor="text1"/>
                <w:kern w:val="0"/>
                <w:sz w:val="28"/>
                <w:szCs w:val="28"/>
              </w:rPr>
              <w:t>班</w:t>
            </w:r>
            <w:r w:rsidRPr="00D814A7">
              <w:rPr>
                <w:rFonts w:ascii="仿宋" w:eastAsia="仿宋" w:hAnsi="仿宋"/>
                <w:bCs/>
                <w:color w:val="000000" w:themeColor="text1"/>
                <w:kern w:val="0"/>
                <w:sz w:val="28"/>
                <w:szCs w:val="28"/>
              </w:rPr>
              <w:t>运转</w:t>
            </w:r>
          </w:p>
        </w:tc>
      </w:tr>
      <w:tr w:rsidR="00FD3CB8" w:rsidRPr="00D814A7" w:rsidTr="00FD3CB8">
        <w:trPr>
          <w:trHeight w:val="567"/>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1</w:t>
            </w:r>
            <w:r w:rsidRPr="00D814A7">
              <w:rPr>
                <w:rFonts w:ascii="仿宋" w:eastAsia="仿宋" w:hAnsi="仿宋"/>
                <w:color w:val="000000" w:themeColor="text1"/>
                <w:kern w:val="0"/>
                <w:sz w:val="28"/>
                <w:szCs w:val="28"/>
              </w:rPr>
              <w:t>1</w:t>
            </w:r>
          </w:p>
        </w:tc>
        <w:tc>
          <w:tcPr>
            <w:tcW w:w="1144" w:type="dxa"/>
            <w:gridSpan w:val="2"/>
            <w:vAlign w:val="center"/>
          </w:tcPr>
          <w:p w:rsidR="00FD3CB8" w:rsidRPr="00D814A7" w:rsidRDefault="00FD3CB8" w:rsidP="005D715D">
            <w:pP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变电运行工</w:t>
            </w:r>
          </w:p>
        </w:tc>
        <w:tc>
          <w:tcPr>
            <w:tcW w:w="427" w:type="dxa"/>
            <w:vAlign w:val="center"/>
          </w:tcPr>
          <w:p w:rsidR="00FD3CB8" w:rsidRPr="00D814A7" w:rsidRDefault="00FD3CB8" w:rsidP="005D715D">
            <w:pPr>
              <w:jc w:val="cente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6</w:t>
            </w:r>
          </w:p>
        </w:tc>
        <w:tc>
          <w:tcPr>
            <w:tcW w:w="4338" w:type="dxa"/>
            <w:vAlign w:val="center"/>
          </w:tcPr>
          <w:p w:rsidR="00FD3CB8" w:rsidRPr="00D814A7" w:rsidRDefault="00FD3CB8" w:rsidP="00173815">
            <w:pPr>
              <w:pStyle w:val="a7"/>
              <w:numPr>
                <w:ilvl w:val="0"/>
                <w:numId w:val="11"/>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50</w:t>
            </w:r>
            <w:r w:rsidRPr="00D814A7">
              <w:rPr>
                <w:rFonts w:ascii="仿宋" w:eastAsia="仿宋" w:hAnsi="仿宋" w:hint="eastAsia"/>
                <w:color w:val="000000" w:themeColor="text1"/>
                <w:kern w:val="0"/>
                <w:sz w:val="28"/>
                <w:szCs w:val="28"/>
              </w:rPr>
              <w:t>岁以下，</w:t>
            </w:r>
            <w:r w:rsidRPr="00D814A7">
              <w:rPr>
                <w:rFonts w:ascii="仿宋" w:eastAsia="仿宋" w:hAnsi="仿宋"/>
                <w:color w:val="000000" w:themeColor="text1"/>
                <w:kern w:val="0"/>
                <w:sz w:val="28"/>
                <w:szCs w:val="28"/>
              </w:rPr>
              <w:t>健康状况：良好</w:t>
            </w:r>
            <w:r w:rsidRPr="00D814A7">
              <w:rPr>
                <w:rFonts w:ascii="仿宋" w:eastAsia="仿宋" w:hAnsi="仿宋" w:hint="eastAsia"/>
                <w:color w:val="000000" w:themeColor="text1"/>
                <w:kern w:val="0"/>
                <w:sz w:val="28"/>
                <w:szCs w:val="28"/>
              </w:rPr>
              <w:t>；</w:t>
            </w:r>
          </w:p>
          <w:p w:rsidR="00FD3CB8" w:rsidRPr="00D814A7" w:rsidRDefault="00FD3CB8" w:rsidP="00173815">
            <w:pPr>
              <w:pStyle w:val="a7"/>
              <w:numPr>
                <w:ilvl w:val="0"/>
                <w:numId w:val="11"/>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持《特种作业操作证（</w:t>
            </w:r>
            <w:r w:rsidRPr="00D814A7">
              <w:rPr>
                <w:rFonts w:ascii="仿宋" w:eastAsia="仿宋" w:hAnsi="仿宋" w:hint="eastAsia"/>
                <w:color w:val="000000" w:themeColor="text1"/>
                <w:kern w:val="0"/>
                <w:sz w:val="28"/>
                <w:szCs w:val="28"/>
              </w:rPr>
              <w:t>高</w:t>
            </w:r>
            <w:r w:rsidRPr="00D814A7">
              <w:rPr>
                <w:rFonts w:ascii="仿宋" w:eastAsia="仿宋" w:hAnsi="仿宋"/>
                <w:color w:val="000000" w:themeColor="text1"/>
                <w:kern w:val="0"/>
                <w:sz w:val="28"/>
                <w:szCs w:val="28"/>
              </w:rPr>
              <w:t>压电工作业）》上岗</w:t>
            </w:r>
            <w:r w:rsidRPr="00D814A7">
              <w:rPr>
                <w:rFonts w:ascii="仿宋" w:eastAsia="仿宋" w:hAnsi="仿宋" w:hint="eastAsia"/>
                <w:color w:val="000000" w:themeColor="text1"/>
                <w:kern w:val="0"/>
                <w:sz w:val="28"/>
                <w:szCs w:val="28"/>
              </w:rPr>
              <w:t>。</w:t>
            </w:r>
          </w:p>
        </w:tc>
        <w:tc>
          <w:tcPr>
            <w:tcW w:w="1060" w:type="dxa"/>
            <w:vAlign w:val="center"/>
          </w:tcPr>
          <w:p w:rsidR="00FD3CB8" w:rsidRPr="00D814A7" w:rsidRDefault="00FD3CB8" w:rsidP="00FD3CB8">
            <w:pPr>
              <w:jc w:val="center"/>
              <w:rPr>
                <w:rFonts w:ascii="仿宋" w:eastAsia="仿宋" w:hAnsi="仿宋"/>
                <w:sz w:val="28"/>
                <w:szCs w:val="28"/>
              </w:rPr>
            </w:pPr>
            <w:r w:rsidRPr="00D814A7">
              <w:rPr>
                <w:rFonts w:ascii="仿宋" w:eastAsia="仿宋" w:hAnsi="仿宋" w:hint="eastAsia"/>
                <w:bCs/>
                <w:color w:val="000000" w:themeColor="text1"/>
                <w:kern w:val="0"/>
                <w:sz w:val="28"/>
                <w:szCs w:val="28"/>
              </w:rPr>
              <w:t>否</w:t>
            </w:r>
          </w:p>
        </w:tc>
        <w:tc>
          <w:tcPr>
            <w:tcW w:w="1126" w:type="dxa"/>
            <w:vAlign w:val="center"/>
          </w:tcPr>
          <w:p w:rsidR="00FD3CB8" w:rsidRPr="00D814A7" w:rsidRDefault="00FD3CB8" w:rsidP="005D715D">
            <w:pPr>
              <w:spacing w:line="360" w:lineRule="auto"/>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24小时值守，三</w:t>
            </w:r>
            <w:r w:rsidRPr="00D814A7">
              <w:rPr>
                <w:rFonts w:ascii="仿宋" w:eastAsia="仿宋" w:hAnsi="仿宋" w:hint="eastAsia"/>
                <w:bCs/>
                <w:color w:val="000000" w:themeColor="text1"/>
                <w:kern w:val="0"/>
                <w:sz w:val="28"/>
                <w:szCs w:val="28"/>
              </w:rPr>
              <w:t>班</w:t>
            </w:r>
            <w:r w:rsidRPr="00D814A7">
              <w:rPr>
                <w:rFonts w:ascii="仿宋" w:eastAsia="仿宋" w:hAnsi="仿宋"/>
                <w:bCs/>
                <w:color w:val="000000" w:themeColor="text1"/>
                <w:kern w:val="0"/>
                <w:sz w:val="28"/>
                <w:szCs w:val="28"/>
              </w:rPr>
              <w:t>运转</w:t>
            </w:r>
          </w:p>
        </w:tc>
      </w:tr>
      <w:tr w:rsidR="00FD3CB8" w:rsidRPr="00D814A7" w:rsidTr="00FD3CB8">
        <w:trPr>
          <w:trHeight w:val="567"/>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1</w:t>
            </w:r>
            <w:r w:rsidRPr="00D814A7">
              <w:rPr>
                <w:rFonts w:ascii="仿宋" w:eastAsia="仿宋" w:hAnsi="仿宋"/>
                <w:color w:val="000000" w:themeColor="text1"/>
                <w:kern w:val="0"/>
                <w:sz w:val="28"/>
                <w:szCs w:val="28"/>
              </w:rPr>
              <w:t>2</w:t>
            </w:r>
          </w:p>
        </w:tc>
        <w:tc>
          <w:tcPr>
            <w:tcW w:w="1144" w:type="dxa"/>
            <w:gridSpan w:val="2"/>
            <w:vAlign w:val="center"/>
          </w:tcPr>
          <w:p w:rsidR="00FD3CB8" w:rsidRPr="00D814A7" w:rsidRDefault="00FD3CB8" w:rsidP="005D715D">
            <w:pPr>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综合维修工</w:t>
            </w:r>
          </w:p>
        </w:tc>
        <w:tc>
          <w:tcPr>
            <w:tcW w:w="427" w:type="dxa"/>
            <w:vAlign w:val="center"/>
          </w:tcPr>
          <w:p w:rsidR="00FD3CB8" w:rsidRPr="00D814A7" w:rsidRDefault="00FD3CB8" w:rsidP="005D715D">
            <w:pPr>
              <w:jc w:val="center"/>
              <w:rPr>
                <w:rFonts w:ascii="仿宋" w:eastAsia="仿宋" w:hAnsi="仿宋"/>
                <w:color w:val="000000" w:themeColor="text1"/>
                <w:sz w:val="28"/>
                <w:szCs w:val="28"/>
              </w:rPr>
            </w:pPr>
            <w:r w:rsidRPr="00D814A7">
              <w:rPr>
                <w:rFonts w:ascii="仿宋" w:eastAsia="仿宋" w:hAnsi="仿宋"/>
                <w:color w:val="000000" w:themeColor="text1"/>
                <w:sz w:val="28"/>
                <w:szCs w:val="28"/>
              </w:rPr>
              <w:t>2</w:t>
            </w:r>
          </w:p>
        </w:tc>
        <w:tc>
          <w:tcPr>
            <w:tcW w:w="4338" w:type="dxa"/>
            <w:vAlign w:val="center"/>
          </w:tcPr>
          <w:p w:rsidR="00FD3CB8" w:rsidRPr="00D814A7" w:rsidRDefault="00FD3CB8" w:rsidP="00173815">
            <w:pPr>
              <w:pStyle w:val="a7"/>
              <w:numPr>
                <w:ilvl w:val="0"/>
                <w:numId w:val="12"/>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45</w:t>
            </w:r>
            <w:r w:rsidRPr="00D814A7">
              <w:rPr>
                <w:rFonts w:ascii="仿宋" w:eastAsia="仿宋" w:hAnsi="仿宋" w:hint="eastAsia"/>
                <w:color w:val="000000" w:themeColor="text1"/>
                <w:kern w:val="0"/>
                <w:sz w:val="28"/>
                <w:szCs w:val="28"/>
              </w:rPr>
              <w:t>岁以下，</w:t>
            </w:r>
            <w:r w:rsidRPr="00D814A7">
              <w:rPr>
                <w:rFonts w:ascii="仿宋" w:eastAsia="仿宋" w:hAnsi="仿宋"/>
                <w:color w:val="000000" w:themeColor="text1"/>
                <w:kern w:val="0"/>
                <w:sz w:val="28"/>
                <w:szCs w:val="28"/>
              </w:rPr>
              <w:t>健康状况：良好</w:t>
            </w:r>
            <w:r w:rsidRPr="00D814A7">
              <w:rPr>
                <w:rFonts w:ascii="仿宋" w:eastAsia="仿宋" w:hAnsi="仿宋" w:hint="eastAsia"/>
                <w:color w:val="000000" w:themeColor="text1"/>
                <w:kern w:val="0"/>
                <w:sz w:val="28"/>
                <w:szCs w:val="28"/>
              </w:rPr>
              <w:t>；</w:t>
            </w:r>
            <w:r w:rsidRPr="00D814A7">
              <w:rPr>
                <w:rFonts w:ascii="仿宋" w:eastAsia="仿宋" w:hAnsi="仿宋"/>
                <w:color w:val="000000" w:themeColor="text1"/>
                <w:kern w:val="0"/>
                <w:sz w:val="28"/>
                <w:szCs w:val="28"/>
              </w:rPr>
              <w:t>持《特种作业操作证（</w:t>
            </w:r>
            <w:r w:rsidRPr="00D814A7">
              <w:rPr>
                <w:rFonts w:ascii="仿宋" w:eastAsia="仿宋" w:hAnsi="仿宋" w:hint="eastAsia"/>
                <w:color w:val="000000" w:themeColor="text1"/>
                <w:kern w:val="0"/>
                <w:sz w:val="28"/>
                <w:szCs w:val="28"/>
              </w:rPr>
              <w:t>低</w:t>
            </w:r>
            <w:r w:rsidRPr="00D814A7">
              <w:rPr>
                <w:rFonts w:ascii="仿宋" w:eastAsia="仿宋" w:hAnsi="仿宋"/>
                <w:color w:val="000000" w:themeColor="text1"/>
                <w:kern w:val="0"/>
                <w:sz w:val="28"/>
                <w:szCs w:val="28"/>
              </w:rPr>
              <w:t>压电工作业）》上岗</w:t>
            </w:r>
            <w:r w:rsidRPr="00D814A7">
              <w:rPr>
                <w:rFonts w:ascii="仿宋" w:eastAsia="仿宋" w:hAnsi="仿宋" w:hint="eastAsia"/>
                <w:color w:val="000000" w:themeColor="text1"/>
                <w:kern w:val="0"/>
                <w:sz w:val="28"/>
                <w:szCs w:val="28"/>
              </w:rPr>
              <w:t>及高空作业证</w:t>
            </w:r>
          </w:p>
        </w:tc>
        <w:tc>
          <w:tcPr>
            <w:tcW w:w="1060" w:type="dxa"/>
            <w:vAlign w:val="center"/>
          </w:tcPr>
          <w:p w:rsidR="00FD3CB8" w:rsidRPr="00D814A7" w:rsidRDefault="00FD3CB8" w:rsidP="00FD3CB8">
            <w:pPr>
              <w:jc w:val="center"/>
              <w:rPr>
                <w:rFonts w:ascii="仿宋" w:eastAsia="仿宋" w:hAnsi="仿宋"/>
                <w:sz w:val="28"/>
                <w:szCs w:val="28"/>
              </w:rPr>
            </w:pPr>
            <w:r w:rsidRPr="00D814A7">
              <w:rPr>
                <w:rFonts w:ascii="仿宋" w:eastAsia="仿宋" w:hAnsi="仿宋" w:hint="eastAsia"/>
                <w:bCs/>
                <w:color w:val="000000" w:themeColor="text1"/>
                <w:kern w:val="0"/>
                <w:sz w:val="28"/>
                <w:szCs w:val="28"/>
              </w:rPr>
              <w:t>否</w:t>
            </w:r>
          </w:p>
        </w:tc>
        <w:tc>
          <w:tcPr>
            <w:tcW w:w="1126" w:type="dxa"/>
            <w:vAlign w:val="center"/>
          </w:tcPr>
          <w:p w:rsidR="00FD3CB8" w:rsidRPr="00D814A7" w:rsidRDefault="00FD3CB8" w:rsidP="005D715D">
            <w:pPr>
              <w:spacing w:line="360" w:lineRule="auto"/>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每周5天，每天8小时</w:t>
            </w:r>
          </w:p>
        </w:tc>
      </w:tr>
      <w:tr w:rsidR="00FD3CB8" w:rsidRPr="00D814A7" w:rsidTr="00FD3CB8">
        <w:trPr>
          <w:trHeight w:val="567"/>
        </w:trPr>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1</w:t>
            </w:r>
            <w:r w:rsidRPr="00D814A7">
              <w:rPr>
                <w:rFonts w:ascii="仿宋" w:eastAsia="仿宋" w:hAnsi="仿宋"/>
                <w:color w:val="000000" w:themeColor="text1"/>
                <w:kern w:val="0"/>
                <w:sz w:val="28"/>
                <w:szCs w:val="28"/>
              </w:rPr>
              <w:t>3</w:t>
            </w:r>
          </w:p>
        </w:tc>
        <w:tc>
          <w:tcPr>
            <w:tcW w:w="1144" w:type="dxa"/>
            <w:gridSpan w:val="2"/>
            <w:vAlign w:val="center"/>
          </w:tcPr>
          <w:p w:rsidR="00FD3CB8" w:rsidRPr="00D814A7" w:rsidRDefault="00FD3CB8" w:rsidP="005D715D">
            <w:pPr>
              <w:widowControl/>
              <w:jc w:val="left"/>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弱电技</w:t>
            </w:r>
            <w:r w:rsidRPr="00D814A7">
              <w:rPr>
                <w:rFonts w:ascii="仿宋" w:eastAsia="仿宋" w:hAnsi="仿宋" w:hint="eastAsia"/>
                <w:color w:val="000000" w:themeColor="text1"/>
                <w:sz w:val="28"/>
                <w:szCs w:val="28"/>
              </w:rPr>
              <w:lastRenderedPageBreak/>
              <w:t>师</w:t>
            </w:r>
          </w:p>
        </w:tc>
        <w:tc>
          <w:tcPr>
            <w:tcW w:w="427" w:type="dxa"/>
            <w:vAlign w:val="center"/>
          </w:tcPr>
          <w:p w:rsidR="00FD3CB8" w:rsidRPr="00D814A7" w:rsidRDefault="00FD3CB8" w:rsidP="005D715D">
            <w:pPr>
              <w:tabs>
                <w:tab w:val="num" w:pos="360"/>
              </w:tabs>
              <w:spacing w:line="360" w:lineRule="auto"/>
              <w:jc w:val="center"/>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lastRenderedPageBreak/>
              <w:t>1</w:t>
            </w:r>
          </w:p>
        </w:tc>
        <w:tc>
          <w:tcPr>
            <w:tcW w:w="4338" w:type="dxa"/>
            <w:vAlign w:val="center"/>
          </w:tcPr>
          <w:p w:rsidR="00FD3CB8" w:rsidRPr="00D814A7" w:rsidRDefault="00FD3CB8" w:rsidP="00173815">
            <w:pPr>
              <w:pStyle w:val="a7"/>
              <w:numPr>
                <w:ilvl w:val="0"/>
                <w:numId w:val="13"/>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color w:val="000000" w:themeColor="text1"/>
                <w:kern w:val="0"/>
                <w:sz w:val="28"/>
                <w:szCs w:val="28"/>
              </w:rPr>
              <w:t>45</w:t>
            </w:r>
            <w:r w:rsidRPr="00D814A7">
              <w:rPr>
                <w:rFonts w:ascii="仿宋" w:eastAsia="仿宋" w:hAnsi="仿宋" w:hint="eastAsia"/>
                <w:color w:val="000000" w:themeColor="text1"/>
                <w:kern w:val="0"/>
                <w:sz w:val="28"/>
                <w:szCs w:val="28"/>
              </w:rPr>
              <w:t>岁以下，</w:t>
            </w:r>
            <w:r w:rsidRPr="00D814A7">
              <w:rPr>
                <w:rFonts w:ascii="仿宋" w:eastAsia="仿宋" w:hAnsi="仿宋"/>
                <w:color w:val="000000" w:themeColor="text1"/>
                <w:kern w:val="0"/>
                <w:sz w:val="28"/>
                <w:szCs w:val="28"/>
              </w:rPr>
              <w:t>健康状况：良好</w:t>
            </w:r>
            <w:r w:rsidRPr="00D814A7">
              <w:rPr>
                <w:rFonts w:ascii="仿宋" w:eastAsia="仿宋" w:hAnsi="仿宋" w:hint="eastAsia"/>
                <w:color w:val="000000" w:themeColor="text1"/>
                <w:kern w:val="0"/>
                <w:sz w:val="28"/>
                <w:szCs w:val="28"/>
              </w:rPr>
              <w:t>；</w:t>
            </w:r>
          </w:p>
          <w:p w:rsidR="00FD3CB8" w:rsidRPr="00D814A7" w:rsidRDefault="00FD3CB8" w:rsidP="00173815">
            <w:pPr>
              <w:pStyle w:val="a7"/>
              <w:numPr>
                <w:ilvl w:val="0"/>
                <w:numId w:val="13"/>
              </w:numPr>
              <w:spacing w:line="360" w:lineRule="auto"/>
              <w:ind w:left="317" w:firstLineChars="0" w:hanging="317"/>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lastRenderedPageBreak/>
              <w:t>持有智能楼宇管理员等弱电上岗资质证书。</w:t>
            </w:r>
          </w:p>
        </w:tc>
        <w:tc>
          <w:tcPr>
            <w:tcW w:w="1060" w:type="dxa"/>
            <w:vAlign w:val="center"/>
          </w:tcPr>
          <w:p w:rsidR="00FD3CB8" w:rsidRPr="00D814A7" w:rsidRDefault="00FD3CB8" w:rsidP="00FD3CB8">
            <w:pPr>
              <w:spacing w:line="360" w:lineRule="auto"/>
              <w:jc w:val="center"/>
              <w:rPr>
                <w:rFonts w:ascii="仿宋" w:eastAsia="仿宋" w:hAnsi="仿宋"/>
                <w:bCs/>
                <w:color w:val="000000" w:themeColor="text1"/>
                <w:kern w:val="0"/>
                <w:sz w:val="28"/>
                <w:szCs w:val="28"/>
              </w:rPr>
            </w:pPr>
            <w:r w:rsidRPr="00D814A7">
              <w:rPr>
                <w:rFonts w:ascii="仿宋" w:eastAsia="仿宋" w:hAnsi="仿宋" w:hint="eastAsia"/>
                <w:bCs/>
                <w:color w:val="000000" w:themeColor="text1"/>
                <w:kern w:val="0"/>
                <w:sz w:val="28"/>
                <w:szCs w:val="28"/>
              </w:rPr>
              <w:lastRenderedPageBreak/>
              <w:t>否</w:t>
            </w:r>
          </w:p>
        </w:tc>
        <w:tc>
          <w:tcPr>
            <w:tcW w:w="1126" w:type="dxa"/>
            <w:vAlign w:val="center"/>
          </w:tcPr>
          <w:p w:rsidR="00FD3CB8" w:rsidRPr="00D814A7" w:rsidRDefault="00FD3CB8" w:rsidP="005D715D">
            <w:pPr>
              <w:spacing w:line="360" w:lineRule="auto"/>
              <w:rPr>
                <w:rFonts w:ascii="仿宋" w:eastAsia="仿宋" w:hAnsi="仿宋"/>
                <w:color w:val="000000" w:themeColor="text1"/>
                <w:kern w:val="0"/>
                <w:sz w:val="28"/>
                <w:szCs w:val="28"/>
              </w:rPr>
            </w:pPr>
            <w:r w:rsidRPr="00D814A7">
              <w:rPr>
                <w:rFonts w:ascii="仿宋" w:eastAsia="仿宋" w:hAnsi="仿宋"/>
                <w:bCs/>
                <w:color w:val="000000" w:themeColor="text1"/>
                <w:kern w:val="0"/>
                <w:sz w:val="28"/>
                <w:szCs w:val="28"/>
              </w:rPr>
              <w:t>每周5</w:t>
            </w:r>
            <w:r w:rsidRPr="00D814A7">
              <w:rPr>
                <w:rFonts w:ascii="仿宋" w:eastAsia="仿宋" w:hAnsi="仿宋"/>
                <w:bCs/>
                <w:color w:val="000000" w:themeColor="text1"/>
                <w:kern w:val="0"/>
                <w:sz w:val="28"/>
                <w:szCs w:val="28"/>
              </w:rPr>
              <w:lastRenderedPageBreak/>
              <w:t>天，每天8小时</w:t>
            </w:r>
          </w:p>
        </w:tc>
      </w:tr>
      <w:tr w:rsidR="00FD3CB8" w:rsidRPr="00D814A7" w:rsidTr="00FD3CB8">
        <w:trPr>
          <w:trHeight w:val="567"/>
        </w:trPr>
        <w:tc>
          <w:tcPr>
            <w:tcW w:w="1142" w:type="dxa"/>
            <w:gridSpan w:val="2"/>
          </w:tcPr>
          <w:p w:rsidR="00FD3CB8" w:rsidRPr="00D814A7" w:rsidRDefault="00FD3CB8" w:rsidP="005D715D">
            <w:pPr>
              <w:spacing w:line="360" w:lineRule="auto"/>
              <w:jc w:val="center"/>
              <w:rPr>
                <w:rFonts w:ascii="仿宋" w:eastAsia="仿宋" w:hAnsi="仿宋" w:hint="eastAsia"/>
                <w:color w:val="000000" w:themeColor="text1"/>
                <w:kern w:val="0"/>
                <w:sz w:val="28"/>
                <w:szCs w:val="28"/>
              </w:rPr>
            </w:pPr>
          </w:p>
        </w:tc>
        <w:tc>
          <w:tcPr>
            <w:tcW w:w="7380" w:type="dxa"/>
            <w:gridSpan w:val="5"/>
            <w:vAlign w:val="center"/>
          </w:tcPr>
          <w:p w:rsidR="00FD3CB8" w:rsidRPr="00D814A7" w:rsidRDefault="00FD3CB8" w:rsidP="005D715D">
            <w:pPr>
              <w:spacing w:line="360" w:lineRule="auto"/>
              <w:jc w:val="center"/>
              <w:rPr>
                <w:rFonts w:ascii="仿宋" w:eastAsia="仿宋" w:hAnsi="仿宋"/>
                <w:color w:val="000000" w:themeColor="text1"/>
                <w:kern w:val="0"/>
                <w:sz w:val="28"/>
                <w:szCs w:val="28"/>
              </w:rPr>
            </w:pPr>
            <w:r w:rsidRPr="00D814A7">
              <w:rPr>
                <w:rFonts w:ascii="仿宋" w:eastAsia="仿宋" w:hAnsi="仿宋" w:hint="eastAsia"/>
                <w:color w:val="000000" w:themeColor="text1"/>
                <w:kern w:val="0"/>
                <w:sz w:val="28"/>
                <w:szCs w:val="28"/>
              </w:rPr>
              <w:t>合计4</w:t>
            </w:r>
            <w:r w:rsidRPr="00D814A7">
              <w:rPr>
                <w:rFonts w:ascii="仿宋" w:eastAsia="仿宋" w:hAnsi="仿宋"/>
                <w:color w:val="000000" w:themeColor="text1"/>
                <w:kern w:val="0"/>
                <w:sz w:val="28"/>
                <w:szCs w:val="28"/>
              </w:rPr>
              <w:t>5</w:t>
            </w:r>
            <w:r w:rsidRPr="00D814A7">
              <w:rPr>
                <w:rFonts w:ascii="仿宋" w:eastAsia="仿宋" w:hAnsi="仿宋" w:hint="eastAsia"/>
                <w:color w:val="000000" w:themeColor="text1"/>
                <w:kern w:val="0"/>
                <w:sz w:val="28"/>
                <w:szCs w:val="28"/>
              </w:rPr>
              <w:t>人</w:t>
            </w:r>
          </w:p>
        </w:tc>
      </w:tr>
    </w:tbl>
    <w:p w:rsidR="007361B6" w:rsidRDefault="007361B6" w:rsidP="00D814A7">
      <w:pPr>
        <w:spacing w:line="360" w:lineRule="auto"/>
        <w:ind w:firstLineChars="200" w:firstLine="560"/>
        <w:jc w:val="left"/>
        <w:rPr>
          <w:rFonts w:ascii="仿宋" w:eastAsia="仿宋" w:hAnsi="仿宋" w:cs="Times New Roman" w:hint="eastAsia"/>
          <w:sz w:val="28"/>
          <w:szCs w:val="28"/>
        </w:rPr>
      </w:pPr>
    </w:p>
    <w:p w:rsidR="00173815" w:rsidRPr="00D814A7" w:rsidRDefault="00173815" w:rsidP="00D814A7">
      <w:pPr>
        <w:spacing w:line="360" w:lineRule="auto"/>
        <w:ind w:firstLineChars="200" w:firstLine="560"/>
        <w:jc w:val="left"/>
        <w:rPr>
          <w:rFonts w:ascii="仿宋" w:eastAsia="仿宋" w:hAnsi="仿宋"/>
          <w:sz w:val="28"/>
          <w:szCs w:val="28"/>
        </w:rPr>
      </w:pPr>
      <w:r w:rsidRPr="00D814A7">
        <w:rPr>
          <w:rFonts w:ascii="仿宋" w:eastAsia="仿宋" w:hAnsi="仿宋" w:hint="eastAsia"/>
          <w:sz w:val="28"/>
          <w:szCs w:val="28"/>
        </w:rPr>
        <w:t>注：</w:t>
      </w:r>
      <w:r w:rsidRPr="00D814A7">
        <w:rPr>
          <w:rFonts w:ascii="仿宋" w:eastAsia="仿宋" w:hAnsi="仿宋"/>
          <w:sz w:val="28"/>
          <w:szCs w:val="28"/>
        </w:rPr>
        <w:t>按劳动法</w:t>
      </w:r>
      <w:r w:rsidRPr="00D814A7">
        <w:rPr>
          <w:rFonts w:ascii="仿宋" w:eastAsia="仿宋" w:hAnsi="仿宋" w:hint="eastAsia"/>
          <w:sz w:val="28"/>
          <w:szCs w:val="28"/>
        </w:rPr>
        <w:t>和国务院关于职工工作时间的规定</w:t>
      </w:r>
      <w:r w:rsidRPr="00D814A7">
        <w:rPr>
          <w:rFonts w:ascii="仿宋" w:eastAsia="仿宋" w:hAnsi="仿宋"/>
          <w:sz w:val="28"/>
          <w:szCs w:val="28"/>
        </w:rPr>
        <w:t>，正常情况下，上述人员每日工作不超过8小时，每周工作不超过40小时。需安排加班的，</w:t>
      </w:r>
      <w:r w:rsidRPr="00D814A7">
        <w:rPr>
          <w:rFonts w:ascii="仿宋" w:eastAsia="仿宋" w:hAnsi="仿宋" w:hint="eastAsia"/>
          <w:sz w:val="28"/>
          <w:szCs w:val="28"/>
        </w:rPr>
        <w:t>成交</w:t>
      </w:r>
      <w:r w:rsidRPr="00D814A7">
        <w:rPr>
          <w:rFonts w:ascii="仿宋" w:eastAsia="仿宋" w:hAnsi="仿宋"/>
          <w:sz w:val="28"/>
          <w:szCs w:val="28"/>
        </w:rPr>
        <w:t>供应商应配合并向劳动者支付加班费</w:t>
      </w:r>
      <w:r w:rsidRPr="00D814A7">
        <w:rPr>
          <w:rFonts w:ascii="仿宋" w:eastAsia="仿宋" w:hAnsi="仿宋" w:hint="eastAsia"/>
          <w:sz w:val="28"/>
          <w:szCs w:val="28"/>
        </w:rPr>
        <w:t>或安排轮休</w:t>
      </w:r>
      <w:r w:rsidRPr="00D814A7">
        <w:rPr>
          <w:rFonts w:ascii="仿宋" w:eastAsia="仿宋" w:hAnsi="仿宋"/>
          <w:sz w:val="28"/>
          <w:szCs w:val="28"/>
        </w:rPr>
        <w:t>。</w:t>
      </w:r>
    </w:p>
    <w:p w:rsidR="00CA24B8" w:rsidRPr="00D814A7" w:rsidRDefault="00CA24B8" w:rsidP="00CA24B8">
      <w:pPr>
        <w:spacing w:line="360" w:lineRule="auto"/>
        <w:rPr>
          <w:rFonts w:ascii="仿宋" w:eastAsia="仿宋" w:hAnsi="仿宋" w:cs="Times New Roman"/>
          <w:b/>
          <w:sz w:val="28"/>
          <w:szCs w:val="28"/>
        </w:rPr>
      </w:pPr>
      <w:r w:rsidRPr="00D814A7">
        <w:rPr>
          <w:rFonts w:ascii="仿宋" w:eastAsia="仿宋" w:hAnsi="仿宋" w:cs="Times New Roman" w:hint="eastAsia"/>
          <w:b/>
          <w:sz w:val="28"/>
          <w:szCs w:val="28"/>
        </w:rPr>
        <w:t>五、</w:t>
      </w:r>
      <w:r w:rsidRPr="00D814A7">
        <w:rPr>
          <w:rFonts w:ascii="仿宋" w:eastAsia="仿宋" w:hAnsi="仿宋" w:hint="eastAsia"/>
          <w:b/>
          <w:color w:val="000000"/>
          <w:sz w:val="28"/>
          <w:szCs w:val="28"/>
        </w:rPr>
        <w:t>各岗位人员具体工作内容、职责及服务标准</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（一）剧场服务内容及要求</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1．无论接待宾客或剧团人员，均笑脸相迎，见面问候，恰当称呼，谈吐举止得体，语调温和，自然、亲切、大方。</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color w:val="000000" w:themeColor="text1"/>
          <w:sz w:val="28"/>
          <w:szCs w:val="28"/>
        </w:rPr>
        <w:t>2</w:t>
      </w:r>
      <w:r w:rsidRPr="00D814A7">
        <w:rPr>
          <w:rFonts w:ascii="仿宋" w:eastAsia="仿宋" w:hAnsi="仿宋" w:hint="eastAsia"/>
          <w:color w:val="000000" w:themeColor="text1"/>
          <w:sz w:val="28"/>
          <w:szCs w:val="28"/>
        </w:rPr>
        <w:t>．对待老弱残行动不便或特殊的宾客，做到热情主动检票、搀扶到座位。</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color w:val="000000" w:themeColor="text1"/>
          <w:sz w:val="28"/>
          <w:szCs w:val="28"/>
        </w:rPr>
        <w:t>3</w:t>
      </w:r>
      <w:r w:rsidRPr="00D814A7">
        <w:rPr>
          <w:rFonts w:ascii="仿宋" w:eastAsia="仿宋" w:hAnsi="仿宋" w:hint="eastAsia"/>
          <w:color w:val="000000" w:themeColor="text1"/>
          <w:sz w:val="28"/>
          <w:szCs w:val="28"/>
        </w:rPr>
        <w:t>．处理问题态度要温和，严禁与宾客或剧团人员发生冲突。</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color w:val="000000" w:themeColor="text1"/>
          <w:sz w:val="28"/>
          <w:szCs w:val="28"/>
        </w:rPr>
        <w:t>4</w:t>
      </w:r>
      <w:r w:rsidRPr="00D814A7">
        <w:rPr>
          <w:rFonts w:ascii="仿宋" w:eastAsia="仿宋" w:hAnsi="仿宋" w:hint="eastAsia"/>
          <w:color w:val="000000" w:themeColor="text1"/>
          <w:sz w:val="28"/>
          <w:szCs w:val="28"/>
        </w:rPr>
        <w:t>．剧场使用时设有检票员和领位员，按相应服务规范提供服务。</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5．设有</w:t>
      </w:r>
      <w:r w:rsidRPr="00D814A7">
        <w:rPr>
          <w:rFonts w:ascii="仿宋" w:eastAsia="仿宋" w:hAnsi="仿宋"/>
          <w:color w:val="000000" w:themeColor="text1"/>
          <w:sz w:val="28"/>
          <w:szCs w:val="28"/>
        </w:rPr>
        <w:t>舞台技术服务人员</w:t>
      </w:r>
      <w:r w:rsidRPr="00D814A7">
        <w:rPr>
          <w:rFonts w:ascii="仿宋" w:eastAsia="仿宋" w:hAnsi="仿宋" w:hint="eastAsia"/>
          <w:color w:val="000000" w:themeColor="text1"/>
          <w:sz w:val="28"/>
          <w:szCs w:val="28"/>
        </w:rPr>
        <w:t>，按专业</w:t>
      </w:r>
      <w:r w:rsidRPr="00D814A7">
        <w:rPr>
          <w:rFonts w:ascii="仿宋" w:eastAsia="仿宋" w:hAnsi="仿宋"/>
          <w:color w:val="000000" w:themeColor="text1"/>
          <w:sz w:val="28"/>
          <w:szCs w:val="28"/>
        </w:rPr>
        <w:t>服务操作规范</w:t>
      </w:r>
      <w:r w:rsidRPr="00D814A7">
        <w:rPr>
          <w:rFonts w:ascii="仿宋" w:eastAsia="仿宋" w:hAnsi="仿宋" w:hint="eastAsia"/>
          <w:color w:val="000000" w:themeColor="text1"/>
          <w:sz w:val="28"/>
          <w:szCs w:val="28"/>
        </w:rPr>
        <w:t>提供服务。</w:t>
      </w:r>
      <w:r w:rsidRPr="00D814A7">
        <w:rPr>
          <w:rFonts w:ascii="仿宋" w:eastAsia="仿宋" w:hAnsi="仿宋"/>
          <w:color w:val="000000" w:themeColor="text1"/>
          <w:sz w:val="28"/>
          <w:szCs w:val="28"/>
        </w:rPr>
        <w:t xml:space="preserve">  </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（二）前台、会议、各场馆服务人员工作要求</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lastRenderedPageBreak/>
        <w:t>1．一楼前台设接待人员，接待群众来访及咨询，发放相关宣传资料。</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2．做好来往信件的登记工作，做到当天信件不漏登、不误登、记录准确备查。对当天收到各类报刊、信件及时进行清点分类，准确送达各部门，做到信件无遗漏。</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服务人员按我方的会议要求安排和布置会场，会前按要求摆放桌、椅、台布、台裙、会标、台签、茶杯、毛巾、纸、笔、饮用水，空调、音响、话筒、投影、灯光等设施良好，并调试完毕，布置花木，整体效果和谐。会后及时整理会场，有关设备、用品回库。保持会议室经常性的清洁卫生、器具完好。</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4．按规范做好会议室杯具、毛巾的洗消工作，窗帘、杯垫等定期清洗。</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5．服务人员要求政治可靠，保密意识强，具备会务接待的礼仪知识，服务得体大方，礼貌热情，气质高雅。</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6．服务人员对本岗位业务熟练，对来访人员的询问做到百答不厌。</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（三）清洁卫生服务内容</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1．楼内公共区域</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对公共区域（包括各层楼道、楼梯、玻璃、墙壁门窗、电梯间、饮水间、卫生间、活动室等）进行随时保洁。确保楼道、楼梯、扶手等公共部位无杂物，无积水、无污迹。清扫的垃圾要及时运到指定地点，不得在楼内堆积。每天定时清理垃圾桶内垃圾，将其运至楼外指定地点。</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（2）拖地时，树立小心地滑的警示牌。</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lastRenderedPageBreak/>
        <w:t>（3）保持楼道内墙壁（含工作栏、装饰挂件、饰物）、门窗的整洁干净，无乱贴乱画。</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（4）每天对一楼大厅玻璃门做一次整体清洁。</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（5）保持变电站及各设备间干净无尘。</w:t>
      </w:r>
    </w:p>
    <w:p w:rsidR="00AF319E" w:rsidRPr="00D814A7" w:rsidRDefault="00AF319E" w:rsidP="00AF319E">
      <w:pPr>
        <w:spacing w:line="360" w:lineRule="auto"/>
        <w:ind w:leftChars="-8" w:left="-17"/>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（6）保持地下车库干净整洁，地面及路面无垃圾、无尘土、无污渍，各指示牌广角镜及其它配套设施表层干净、无污渍，每季度进行一次地面清洗。</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7</w:t>
      </w:r>
      <w:r w:rsidRPr="00D814A7">
        <w:rPr>
          <w:rFonts w:ascii="仿宋" w:eastAsia="仿宋" w:hAnsi="仿宋" w:hint="eastAsia"/>
          <w:color w:val="000000" w:themeColor="text1"/>
          <w:sz w:val="28"/>
          <w:szCs w:val="28"/>
        </w:rPr>
        <w:t>）馆内无鼠害、无蚊蝇、无蟑螂，定期投放喷洒鼠、蟑螂、蚊蝇药物；定期对垃圾箱及垃圾堆放处进行消杀。</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8</w:t>
      </w:r>
      <w:r w:rsidRPr="00D814A7">
        <w:rPr>
          <w:rFonts w:ascii="仿宋" w:eastAsia="仿宋" w:hAnsi="仿宋" w:hint="eastAsia"/>
          <w:color w:val="000000" w:themeColor="text1"/>
          <w:sz w:val="28"/>
          <w:szCs w:val="28"/>
        </w:rPr>
        <w:t>）垃圾筒内垃圾不超过1/2，并摆放整齐，外观干净。</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9</w:t>
      </w:r>
      <w:r w:rsidRPr="00D814A7">
        <w:rPr>
          <w:rFonts w:ascii="仿宋" w:eastAsia="仿宋" w:hAnsi="仿宋" w:hint="eastAsia"/>
          <w:color w:val="000000" w:themeColor="text1"/>
          <w:sz w:val="28"/>
          <w:szCs w:val="28"/>
        </w:rPr>
        <w:t>）完成其他临时性工作。</w:t>
      </w:r>
    </w:p>
    <w:p w:rsidR="00AF319E" w:rsidRPr="00D814A7" w:rsidRDefault="00AF319E" w:rsidP="00D814A7">
      <w:pPr>
        <w:spacing w:line="360" w:lineRule="auto"/>
        <w:ind w:firstLineChars="50" w:firstLine="140"/>
        <w:rPr>
          <w:rFonts w:ascii="仿宋" w:eastAsia="仿宋" w:hAnsi="仿宋"/>
          <w:color w:val="000000" w:themeColor="text1"/>
          <w:sz w:val="28"/>
          <w:szCs w:val="28"/>
        </w:rPr>
      </w:pPr>
      <w:r w:rsidRPr="00D814A7">
        <w:rPr>
          <w:rFonts w:ascii="仿宋" w:eastAsia="仿宋" w:hAnsi="仿宋"/>
          <w:color w:val="000000" w:themeColor="text1"/>
          <w:sz w:val="28"/>
          <w:szCs w:val="28"/>
        </w:rPr>
        <w:t>2</w:t>
      </w:r>
      <w:r w:rsidRPr="00D814A7">
        <w:rPr>
          <w:rFonts w:ascii="仿宋" w:eastAsia="仿宋" w:hAnsi="仿宋" w:hint="eastAsia"/>
          <w:color w:val="000000" w:themeColor="text1"/>
          <w:sz w:val="28"/>
          <w:szCs w:val="28"/>
        </w:rPr>
        <w:t>．卫生间、淋浴间</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（1）应设专用清洁物品（墩布、抹布、扫帚）。</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（2）每日随时清洁，要确保无污迹，无异味，卫生间无水垢。</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（3）确保便盆内无便痕、无污迹、无杂物，小便池内无尿渍、无污迹、无杂物，小便池内香球不少于2个并及时更换，保持卫生间无异味。</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（4）洗手盆和镜子表面要随时保持清洁、干净，无积水，无污物。</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（5）每日及时清理垃圾桶，桶内垃圾不超1/2并确保无隔夜的垃圾。</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（6）发现设备设施损坏，及时上报处理。</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（7）门把手、水龙头、门窗、洗手池、便池随时保持清洁，抹布、拖把明确标记，严格区分，不得混用，每次使用后冲洗消毒。</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lastRenderedPageBreak/>
        <w:t>（8）确保淋浴间在无人使用时各喷淋设施处于关闭状态，地面无杂物，座椅摆放整齐、无杂物及明显污渍，更衣柜擦拭干净、无杂物、无污渍。</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（9）负责卫生间日常用品的补放（洗手液、卫生卷纸、垃圾袋、小便池香球）。</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3．剧场及配套用房（含休息室、化妆间、道具间、排练室、储藏间、服装间、更衣室等）会议室、医务室、各展览室、多功能厅、各类活动室、培训教室等</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（1）剧场：保证演出前、后卫生清洁到位，座椅干净无杂物，地面干净无杂物，舞台及四周清理干净、无杂物。</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（2）会议室：保证会前准备工作的及时性。会后及时清理卫生，并做巡视保洁。</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（3）门窗：无尘土、无污迹、窗台无杂物。</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4</w:t>
      </w:r>
      <w:r w:rsidRPr="00D814A7">
        <w:rPr>
          <w:rFonts w:ascii="仿宋" w:eastAsia="仿宋" w:hAnsi="仿宋" w:hint="eastAsia"/>
          <w:color w:val="000000" w:themeColor="text1"/>
          <w:sz w:val="28"/>
          <w:szCs w:val="28"/>
        </w:rPr>
        <w:t>）玻璃：干净明亮、无水印。</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5</w:t>
      </w:r>
      <w:r w:rsidRPr="00D814A7">
        <w:rPr>
          <w:rFonts w:ascii="仿宋" w:eastAsia="仿宋" w:hAnsi="仿宋" w:hint="eastAsia"/>
          <w:color w:val="000000" w:themeColor="text1"/>
          <w:sz w:val="28"/>
          <w:szCs w:val="28"/>
        </w:rPr>
        <w:t>）桌椅：每日常规保洁无灰尘、无污迹。</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6</w:t>
      </w:r>
      <w:r w:rsidRPr="00D814A7">
        <w:rPr>
          <w:rFonts w:ascii="仿宋" w:eastAsia="仿宋" w:hAnsi="仿宋" w:hint="eastAsia"/>
          <w:color w:val="000000" w:themeColor="text1"/>
          <w:sz w:val="28"/>
          <w:szCs w:val="28"/>
        </w:rPr>
        <w:t>）墙面：墙面每周保洁，无灰尘、无污迹。</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7</w:t>
      </w:r>
      <w:r w:rsidRPr="00D814A7">
        <w:rPr>
          <w:rFonts w:ascii="仿宋" w:eastAsia="仿宋" w:hAnsi="仿宋" w:hint="eastAsia"/>
          <w:color w:val="000000" w:themeColor="text1"/>
          <w:sz w:val="28"/>
          <w:szCs w:val="28"/>
        </w:rPr>
        <w:t>）地面：干净、无杂物。</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（8）各类专业设备、道具及医务用品要在专业使用人员的陪同下进行清洁，确保不被损坏。</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（9）各类活动器械：无尘土、无杂物。</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r w:rsidRPr="00D814A7">
        <w:rPr>
          <w:rFonts w:ascii="仿宋" w:eastAsia="仿宋" w:hAnsi="仿宋"/>
          <w:color w:val="000000" w:themeColor="text1"/>
          <w:sz w:val="28"/>
          <w:szCs w:val="28"/>
        </w:rPr>
        <w:t>0</w:t>
      </w:r>
      <w:r w:rsidRPr="00D814A7">
        <w:rPr>
          <w:rFonts w:ascii="仿宋" w:eastAsia="仿宋" w:hAnsi="仿宋" w:hint="eastAsia"/>
          <w:color w:val="000000" w:themeColor="text1"/>
          <w:sz w:val="28"/>
          <w:szCs w:val="28"/>
        </w:rPr>
        <w:t>）不得随意触碰重点保护的展览物品，对于展览物品的清洁根据我方要求进行，确保其完好性。</w:t>
      </w:r>
    </w:p>
    <w:p w:rsidR="00AF319E" w:rsidRPr="00D814A7" w:rsidRDefault="00AF319E" w:rsidP="00D814A7">
      <w:pPr>
        <w:spacing w:line="360" w:lineRule="auto"/>
        <w:ind w:firstLineChars="50" w:firstLine="140"/>
        <w:rPr>
          <w:rFonts w:ascii="仿宋" w:eastAsia="仿宋" w:hAnsi="仿宋"/>
          <w:color w:val="000000" w:themeColor="text1"/>
          <w:sz w:val="28"/>
          <w:szCs w:val="28"/>
        </w:rPr>
      </w:pPr>
      <w:r w:rsidRPr="00D814A7">
        <w:rPr>
          <w:rFonts w:ascii="仿宋" w:eastAsia="仿宋" w:hAnsi="仿宋" w:hint="eastAsia"/>
          <w:color w:val="000000" w:themeColor="text1"/>
          <w:sz w:val="28"/>
          <w:szCs w:val="28"/>
        </w:rPr>
        <w:lastRenderedPageBreak/>
        <w:t>4．办公室</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（1）每组服务人员至少由2人组成，同进同出，同时进行作业。</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（2）服务人员必须通过政审，政治可靠，有较强的保密、安全意识，组织纪律观念强。</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（3）服务人员必须经过专业培训，身体健康，爱岗敬业，服务周到。</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（4）门、窗、玻璃明亮、洁净，地面干净，无杂物，墙壁、顶棚清洁，无尘物。</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（5）桌、椅、沙发、茶几、茶具、书柜等办公物品保持整洁、干净，无尘污，摆放整齐有序。</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（6）文件、报刊、杂志、书籍等摆放整齐、有序、定位。</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（7）经常保持室内空气清新，无蟑螂、蚊蝇。</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（8）保洁工作每日至少一次。</w:t>
      </w:r>
    </w:p>
    <w:p w:rsidR="00AF319E" w:rsidRPr="00D814A7" w:rsidRDefault="00AF319E" w:rsidP="00D814A7">
      <w:pPr>
        <w:spacing w:line="360" w:lineRule="auto"/>
        <w:ind w:firstLineChars="50" w:firstLine="140"/>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5．消杀</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（1）定期对四害进行消杀，重点消杀区域集中在垃圾中转站、楼道、车库、设备房等。</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（2）定期安全投放鼠药，发现鼠洞及时堵塞，做到无鼠洞、鼠迹。</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（3）根据季节性变化，蚊、蝇等生长特点，对蚊、蝇滋生地特别是室内外积水等地要重点喷杀，使其消灭在幼虫状态。</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（4）保持馆内空气清新，无蟑螂、蚊蝇。每两周进行一次全面消毒。</w:t>
      </w:r>
    </w:p>
    <w:p w:rsidR="00AF319E" w:rsidRPr="00D814A7" w:rsidRDefault="00AF319E" w:rsidP="00AF319E">
      <w:pPr>
        <w:spacing w:line="360" w:lineRule="auto"/>
        <w:jc w:val="left"/>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（5）消杀药品应环保、合格，不得使用违禁药品。</w:t>
      </w:r>
    </w:p>
    <w:p w:rsidR="00AF319E" w:rsidRPr="00D814A7" w:rsidRDefault="00AF319E" w:rsidP="00AF319E">
      <w:pPr>
        <w:spacing w:line="360" w:lineRule="auto"/>
        <w:jc w:val="left"/>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6</w:t>
      </w:r>
      <w:r w:rsidRPr="00D814A7">
        <w:rPr>
          <w:rFonts w:ascii="仿宋" w:eastAsia="仿宋" w:hAnsi="仿宋" w:hint="eastAsia"/>
          <w:color w:val="000000" w:themeColor="text1"/>
          <w:sz w:val="28"/>
          <w:szCs w:val="28"/>
        </w:rPr>
        <w:t>）药剂配比应严格按照说明书进行。</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7</w:t>
      </w:r>
      <w:r w:rsidRPr="00D814A7">
        <w:rPr>
          <w:rFonts w:ascii="仿宋" w:eastAsia="仿宋" w:hAnsi="仿宋" w:hint="eastAsia"/>
          <w:color w:val="000000" w:themeColor="text1"/>
          <w:sz w:val="28"/>
          <w:szCs w:val="28"/>
        </w:rPr>
        <w:t>）未使用完的药剂水应密封并单独扔弃于有毒有害垃圾桶。</w:t>
      </w:r>
    </w:p>
    <w:p w:rsidR="00AF319E" w:rsidRPr="00D814A7" w:rsidRDefault="00AF319E" w:rsidP="00D814A7">
      <w:pPr>
        <w:spacing w:line="360" w:lineRule="auto"/>
        <w:ind w:firstLineChars="50" w:firstLine="140"/>
        <w:rPr>
          <w:rFonts w:ascii="仿宋" w:eastAsia="仿宋" w:hAnsi="仿宋"/>
          <w:color w:val="000000" w:themeColor="text1"/>
          <w:sz w:val="28"/>
          <w:szCs w:val="28"/>
        </w:rPr>
      </w:pPr>
      <w:r w:rsidRPr="00D814A7">
        <w:rPr>
          <w:rFonts w:ascii="仿宋" w:eastAsia="仿宋" w:hAnsi="仿宋" w:hint="eastAsia"/>
          <w:color w:val="000000" w:themeColor="text1"/>
          <w:sz w:val="28"/>
          <w:szCs w:val="28"/>
        </w:rPr>
        <w:lastRenderedPageBreak/>
        <w:t>6．室外公共区域</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（1）区域卫生整体保持干净、整洁、无死角。</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（2）遇雨雪天气时，及时设立警示牌，清除各出入口路面、室外连廊及停车场的积雪（水）。</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（3）绿化、树木、宣传栏、旗杆、等保持无污迹，无风飘悬挂物、漂浮物，垃圾日产日清。</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（4）草坪、花坛造型内无污物、纸屑、烟头等杂物，外部无污迹。</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（5）园林区域内有落叶及时清扫，杂草及时清除。</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（6）台阶、庭院：无尘土、无杂物、无纸屑、石材台阶按要求清洁。</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（7）垃圾收集完毕，按指定的时间、地点、方式处置。</w:t>
      </w:r>
    </w:p>
    <w:p w:rsidR="00AF319E" w:rsidRPr="00D814A7" w:rsidRDefault="00AF319E" w:rsidP="00D814A7">
      <w:pPr>
        <w:spacing w:line="360" w:lineRule="auto"/>
        <w:ind w:firstLineChars="50" w:firstLine="140"/>
        <w:rPr>
          <w:rFonts w:ascii="仿宋" w:eastAsia="仿宋" w:hAnsi="仿宋"/>
          <w:color w:val="000000" w:themeColor="text1"/>
          <w:sz w:val="28"/>
          <w:szCs w:val="28"/>
        </w:rPr>
      </w:pPr>
      <w:r w:rsidRPr="00D814A7">
        <w:rPr>
          <w:rFonts w:ascii="仿宋" w:eastAsia="仿宋" w:hAnsi="仿宋"/>
          <w:color w:val="000000" w:themeColor="text1"/>
          <w:sz w:val="28"/>
          <w:szCs w:val="28"/>
        </w:rPr>
        <w:t>7</w:t>
      </w:r>
      <w:r w:rsidRPr="00D814A7">
        <w:rPr>
          <w:rFonts w:ascii="仿宋" w:eastAsia="仿宋" w:hAnsi="仿宋" w:hint="eastAsia"/>
          <w:color w:val="000000" w:themeColor="text1"/>
          <w:sz w:val="28"/>
          <w:szCs w:val="28"/>
        </w:rPr>
        <w:t>．定期外檐清洗，每年至少两次。</w:t>
      </w:r>
    </w:p>
    <w:p w:rsidR="00AF319E" w:rsidRPr="00D814A7" w:rsidRDefault="00AF319E" w:rsidP="00AF319E">
      <w:pPr>
        <w:spacing w:line="360" w:lineRule="auto"/>
        <w:rPr>
          <w:rFonts w:ascii="仿宋" w:eastAsia="仿宋" w:hAnsi="仿宋" w:cs="楷体"/>
          <w:color w:val="000000" w:themeColor="text1"/>
          <w:sz w:val="28"/>
          <w:szCs w:val="28"/>
        </w:rPr>
      </w:pPr>
      <w:r w:rsidRPr="00D814A7">
        <w:rPr>
          <w:rFonts w:ascii="仿宋" w:eastAsia="仿宋" w:hAnsi="仿宋" w:cs="楷体" w:hint="eastAsia"/>
          <w:color w:val="000000" w:themeColor="text1"/>
          <w:sz w:val="28"/>
          <w:szCs w:val="28"/>
        </w:rPr>
        <w:t>（四）绿化养护服务内容</w:t>
      </w:r>
    </w:p>
    <w:p w:rsidR="00AF319E" w:rsidRPr="00D814A7" w:rsidRDefault="00AF319E" w:rsidP="00AF319E">
      <w:pPr>
        <w:spacing w:line="360" w:lineRule="auto"/>
        <w:rPr>
          <w:rFonts w:ascii="仿宋" w:eastAsia="仿宋" w:hAnsi="仿宋" w:cs="楷体"/>
          <w:color w:val="000000" w:themeColor="text1"/>
          <w:sz w:val="28"/>
          <w:szCs w:val="28"/>
        </w:rPr>
      </w:pPr>
      <w:r w:rsidRPr="00D814A7">
        <w:rPr>
          <w:rFonts w:ascii="仿宋" w:eastAsia="仿宋" w:hAnsi="仿宋" w:cs="楷体" w:hint="eastAsia"/>
          <w:color w:val="000000" w:themeColor="text1"/>
          <w:sz w:val="28"/>
          <w:szCs w:val="28"/>
        </w:rPr>
        <w:t>1．负责管区内绿植物的施肥、浇灌、病虫防治及过冬防护工作。定期杀虫防病，要根据病虫的具体情况对症下药，加以喷杀；定期浇灌，冬季根据天气情况而定。冬季来临前，对乔木和珍贵树种采取刷石灰水或其他特殊的过冬防护措施。</w:t>
      </w:r>
    </w:p>
    <w:p w:rsidR="00AF319E" w:rsidRPr="00D814A7" w:rsidRDefault="00AF319E" w:rsidP="00AF319E">
      <w:pPr>
        <w:spacing w:line="360" w:lineRule="auto"/>
        <w:rPr>
          <w:rFonts w:ascii="仿宋" w:eastAsia="仿宋" w:hAnsi="仿宋" w:cs="楷体"/>
          <w:color w:val="000000" w:themeColor="text1"/>
          <w:sz w:val="28"/>
          <w:szCs w:val="28"/>
        </w:rPr>
      </w:pPr>
      <w:r w:rsidRPr="00D814A7">
        <w:rPr>
          <w:rFonts w:ascii="仿宋" w:eastAsia="仿宋" w:hAnsi="仿宋" w:cs="楷体" w:hint="eastAsia"/>
          <w:color w:val="000000" w:themeColor="text1"/>
          <w:sz w:val="28"/>
          <w:szCs w:val="28"/>
        </w:rPr>
        <w:t>2．对管区内绿植物按规定修剪养护，适合造型的必须修整造型。</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cs="楷体" w:hint="eastAsia"/>
          <w:color w:val="000000" w:themeColor="text1"/>
          <w:sz w:val="28"/>
          <w:szCs w:val="28"/>
        </w:rPr>
        <w:t>3．负责绿化区域的管理工作。每天不定期对绿化区域进行巡查，发现爬树木、折枝、践踏草坪、损坏公物的行为应立即制止。</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（五）公共秩序维护服务</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1．负责本馆24小时安全保障工作，维护楼内外公共秩序。</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2．负责本馆2</w:t>
      </w:r>
      <w:r w:rsidRPr="00D814A7">
        <w:rPr>
          <w:rFonts w:ascii="仿宋" w:eastAsia="仿宋" w:hAnsi="仿宋"/>
          <w:color w:val="000000" w:themeColor="text1"/>
          <w:sz w:val="28"/>
          <w:szCs w:val="28"/>
        </w:rPr>
        <w:t>4</w:t>
      </w:r>
      <w:r w:rsidRPr="00D814A7">
        <w:rPr>
          <w:rFonts w:ascii="仿宋" w:eastAsia="仿宋" w:hAnsi="仿宋" w:hint="eastAsia"/>
          <w:color w:val="000000" w:themeColor="text1"/>
          <w:sz w:val="28"/>
          <w:szCs w:val="28"/>
        </w:rPr>
        <w:t>小时安全及消防隐患定时、定线的巡视工作，每2小</w:t>
      </w:r>
      <w:r w:rsidRPr="00D814A7">
        <w:rPr>
          <w:rFonts w:ascii="仿宋" w:eastAsia="仿宋" w:hAnsi="仿宋" w:hint="eastAsia"/>
          <w:color w:val="000000" w:themeColor="text1"/>
          <w:sz w:val="28"/>
          <w:szCs w:val="28"/>
        </w:rPr>
        <w:lastRenderedPageBreak/>
        <w:t>时进行馆内全面巡视一次，</w:t>
      </w:r>
      <w:r w:rsidRPr="00D814A7">
        <w:rPr>
          <w:rFonts w:ascii="仿宋" w:eastAsia="仿宋" w:hAnsi="仿宋" w:cs="楷体" w:hint="eastAsia"/>
          <w:color w:val="000000" w:themeColor="text1"/>
          <w:sz w:val="28"/>
          <w:szCs w:val="28"/>
        </w:rPr>
        <w:t>检查所经路线的消防设备及公共设施的情况，保持高度警惕性，预防突发性、灾害性事故及责任事故的发生，发现</w:t>
      </w:r>
      <w:r w:rsidRPr="00D814A7">
        <w:rPr>
          <w:rFonts w:ascii="仿宋" w:eastAsia="仿宋" w:hAnsi="仿宋" w:hint="eastAsia"/>
          <w:color w:val="000000" w:themeColor="text1"/>
          <w:sz w:val="28"/>
          <w:szCs w:val="28"/>
        </w:rPr>
        <w:t>问题及时上报，</w:t>
      </w:r>
      <w:r w:rsidRPr="00D814A7">
        <w:rPr>
          <w:rFonts w:ascii="仿宋" w:eastAsia="仿宋" w:hAnsi="仿宋" w:cs="楷体" w:hint="eastAsia"/>
          <w:color w:val="000000" w:themeColor="text1"/>
          <w:sz w:val="28"/>
          <w:szCs w:val="28"/>
        </w:rPr>
        <w:t>并详细记录在专用巡视记录簿上。发现可疑人员要进行盘查并核实其身份。</w:t>
      </w:r>
      <w:r w:rsidRPr="00D814A7">
        <w:rPr>
          <w:rFonts w:ascii="仿宋" w:eastAsia="仿宋" w:hAnsi="仿宋" w:hint="eastAsia"/>
          <w:color w:val="000000" w:themeColor="text1"/>
          <w:sz w:val="28"/>
          <w:szCs w:val="28"/>
        </w:rPr>
        <w:t>对安检系统进行认真管理和查看，如遇问题及时处理。防止消防及安全危害事件的发生。</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3．巡查馆内各安全出口，保证安全出口不被堵塞。各安全出口禁止堆放杂物、停放自行车及泊车。</w:t>
      </w:r>
    </w:p>
    <w:p w:rsidR="00AF319E" w:rsidRPr="00D814A7" w:rsidRDefault="00AF319E" w:rsidP="00AF319E">
      <w:pPr>
        <w:spacing w:line="360" w:lineRule="auto"/>
        <w:rPr>
          <w:rFonts w:ascii="仿宋" w:eastAsia="仿宋" w:hAnsi="仿宋" w:cs="楷体"/>
          <w:color w:val="000000" w:themeColor="text1"/>
          <w:sz w:val="28"/>
          <w:szCs w:val="28"/>
        </w:rPr>
      </w:pPr>
      <w:r w:rsidRPr="00D814A7">
        <w:rPr>
          <w:rFonts w:ascii="仿宋" w:eastAsia="仿宋" w:hAnsi="仿宋" w:hint="eastAsia"/>
          <w:color w:val="000000" w:themeColor="text1"/>
          <w:sz w:val="28"/>
          <w:szCs w:val="28"/>
        </w:rPr>
        <w:t>4．每晚检查馆内各处的灯是否关闭，各门窗是否关好。</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5．每周检查一次馆内消防设施及消防标识是否完好，熟悉楼内消防通道分布情况，遇有火险应及时打开消防通道，并组织楼内人员迅速撤离。</w:t>
      </w:r>
      <w:r w:rsidRPr="00D814A7">
        <w:rPr>
          <w:rFonts w:ascii="仿宋" w:eastAsia="仿宋" w:hAnsi="仿宋"/>
          <w:color w:val="000000" w:themeColor="text1"/>
          <w:sz w:val="28"/>
          <w:szCs w:val="28"/>
        </w:rPr>
        <w:t>配合机电人员等进行报警系统每季度一次检查以及每半年一次消防系统的有关试验。</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6．本馆首层入口处设安全检查固定岗位，引导进入馆内人员通过安检设备，严格进行安全检查，严禁携带易燃、易爆等物品入内。</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7．本馆五楼为办公区域不对外开放，物业公司应设专人在主要出入口实行来访登记制度，对来访人员进行登记并通知被访人员，经许可后方可进入。</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8．车辆管理</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1</w:t>
      </w:r>
      <w:r w:rsidRPr="00D814A7">
        <w:rPr>
          <w:rFonts w:ascii="仿宋" w:eastAsia="仿宋" w:hAnsi="仿宋" w:hint="eastAsia"/>
          <w:color w:val="000000" w:themeColor="text1"/>
          <w:sz w:val="28"/>
          <w:szCs w:val="28"/>
        </w:rPr>
        <w:t>）</w:t>
      </w:r>
      <w:r w:rsidRPr="00D814A7">
        <w:rPr>
          <w:rFonts w:ascii="仿宋" w:eastAsia="仿宋" w:hAnsi="仿宋" w:cs="楷体" w:hint="eastAsia"/>
          <w:bCs/>
          <w:color w:val="000000" w:themeColor="text1"/>
          <w:sz w:val="28"/>
          <w:szCs w:val="28"/>
        </w:rPr>
        <w:t>为维护馆区院内正常秩序，对快递、外卖、送报、</w:t>
      </w:r>
      <w:r w:rsidRPr="00D814A7">
        <w:rPr>
          <w:rFonts w:ascii="仿宋" w:eastAsia="仿宋" w:hAnsi="仿宋" w:cs="楷体" w:hint="eastAsia"/>
          <w:color w:val="000000" w:themeColor="text1"/>
          <w:sz w:val="28"/>
          <w:szCs w:val="28"/>
        </w:rPr>
        <w:t>共享自行车、电动车等非机动车</w:t>
      </w:r>
      <w:r w:rsidRPr="00D814A7">
        <w:rPr>
          <w:rFonts w:ascii="仿宋" w:eastAsia="仿宋" w:hAnsi="仿宋" w:cs="楷体" w:hint="eastAsia"/>
          <w:bCs/>
          <w:color w:val="000000" w:themeColor="text1"/>
          <w:sz w:val="28"/>
          <w:szCs w:val="28"/>
        </w:rPr>
        <w:t>一律禁止进入馆区院内，秩序维护</w:t>
      </w:r>
      <w:r w:rsidRPr="00D814A7">
        <w:rPr>
          <w:rFonts w:ascii="仿宋" w:eastAsia="仿宋" w:hAnsi="仿宋" w:cs="楷体" w:hint="eastAsia"/>
          <w:color w:val="000000" w:themeColor="text1"/>
          <w:sz w:val="28"/>
          <w:szCs w:val="28"/>
        </w:rPr>
        <w:t>人员应随时关注，履行管理职责，规劝入馆人员将非机动车存放到院外指定地点，保持馆区院内道路干净整洁，消防通道畅通无阻。</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lastRenderedPageBreak/>
        <w:t>（2）负责馆区地上及地下停车场24小时安全保障工作，维护公共秩序，加强巡视，做好防火防盗工作，熟悉机械车位的运行及操作原理，确保正常运行。</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（3）负责馆区地上、地下停车场的交通疏导，维护交通秩序，保障道路畅通、车辆便于通行、易于停放，停车入位。</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4</w:t>
      </w:r>
      <w:r w:rsidRPr="00D814A7">
        <w:rPr>
          <w:rFonts w:ascii="仿宋" w:eastAsia="仿宋" w:hAnsi="仿宋" w:hint="eastAsia"/>
          <w:color w:val="000000" w:themeColor="text1"/>
          <w:sz w:val="28"/>
          <w:szCs w:val="28"/>
        </w:rPr>
        <w:t>）停车区域内不准进行任何车辆修理，如属紧急维修，通知部门主管及项目经理，并做好登记，情况属实方可实施，以防借口修理车辆而进行偷车活动。</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5</w:t>
      </w:r>
      <w:r w:rsidRPr="00D814A7">
        <w:rPr>
          <w:rFonts w:ascii="仿宋" w:eastAsia="仿宋" w:hAnsi="仿宋" w:hint="eastAsia"/>
          <w:color w:val="000000" w:themeColor="text1"/>
          <w:sz w:val="28"/>
          <w:szCs w:val="28"/>
        </w:rPr>
        <w:t>）留意车位界限及各交通标记是否清晰。</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9．消防</w:t>
      </w:r>
      <w:r w:rsidRPr="00D814A7">
        <w:rPr>
          <w:rFonts w:ascii="仿宋" w:eastAsia="仿宋" w:hAnsi="仿宋"/>
          <w:color w:val="000000" w:themeColor="text1"/>
          <w:sz w:val="28"/>
          <w:szCs w:val="28"/>
        </w:rPr>
        <w:t>监控室</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1</w:t>
      </w:r>
      <w:r w:rsidRPr="00D814A7">
        <w:rPr>
          <w:rFonts w:ascii="仿宋" w:eastAsia="仿宋" w:hAnsi="仿宋" w:hint="eastAsia"/>
          <w:color w:val="000000" w:themeColor="text1"/>
          <w:sz w:val="28"/>
          <w:szCs w:val="28"/>
        </w:rPr>
        <w:t>）2</w:t>
      </w:r>
      <w:r w:rsidRPr="00D814A7">
        <w:rPr>
          <w:rFonts w:ascii="仿宋" w:eastAsia="仿宋" w:hAnsi="仿宋"/>
          <w:color w:val="000000" w:themeColor="text1"/>
          <w:sz w:val="28"/>
          <w:szCs w:val="28"/>
        </w:rPr>
        <w:t>4</w:t>
      </w:r>
      <w:r w:rsidRPr="00D814A7">
        <w:rPr>
          <w:rFonts w:ascii="仿宋" w:eastAsia="仿宋" w:hAnsi="仿宋" w:hint="eastAsia"/>
          <w:color w:val="000000" w:themeColor="text1"/>
          <w:sz w:val="28"/>
          <w:szCs w:val="28"/>
        </w:rPr>
        <w:t>小时有专人值班，消防系统每班次值班人员不少于2人，持证上岗，</w:t>
      </w:r>
      <w:r w:rsidRPr="00D814A7">
        <w:rPr>
          <w:rFonts w:ascii="仿宋" w:eastAsia="仿宋" w:hAnsi="仿宋"/>
          <w:color w:val="000000" w:themeColor="text1"/>
          <w:sz w:val="28"/>
          <w:szCs w:val="28"/>
        </w:rPr>
        <w:t>坚守岗位，密切注意监视屏及各类控制柜的运行状态</w:t>
      </w:r>
      <w:r w:rsidRPr="00D814A7">
        <w:rPr>
          <w:rFonts w:ascii="仿宋" w:eastAsia="仿宋" w:hAnsi="仿宋" w:hint="eastAsia"/>
          <w:color w:val="000000" w:themeColor="text1"/>
          <w:sz w:val="28"/>
          <w:szCs w:val="28"/>
        </w:rPr>
        <w:t>。监控系统实时监控、做好记录。随时了解馆内消防自动报警系统及附属设备、通讯系统、视听系统、自控系统及监控系统的运行情况，发现异常及时处理。加强对监控数据的管理，保证监控数据在时间上的连续性。</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2</w:t>
      </w:r>
      <w:r w:rsidRPr="00D814A7">
        <w:rPr>
          <w:rFonts w:ascii="仿宋" w:eastAsia="仿宋" w:hAnsi="仿宋" w:hint="eastAsia"/>
          <w:color w:val="000000" w:themeColor="text1"/>
          <w:sz w:val="28"/>
          <w:szCs w:val="28"/>
        </w:rPr>
        <w:t>）熟悉防火、防盗、防事故的识别及处置、各处监控探头搜索、监视记录、录像工作及时上报故障点。</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3</w:t>
      </w:r>
      <w:r w:rsidRPr="00D814A7">
        <w:rPr>
          <w:rFonts w:ascii="仿宋" w:eastAsia="仿宋" w:hAnsi="仿宋" w:hint="eastAsia"/>
          <w:color w:val="000000" w:themeColor="text1"/>
          <w:sz w:val="28"/>
          <w:szCs w:val="28"/>
        </w:rPr>
        <w:t>）记录消防系统报警故障数据，配合公安局处理突发事件，提供消防、安保一手资料，确保区域内整体安全。</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4</w:t>
      </w: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当出现火警报警信号时，立即通过对讲机或电话通知当值</w:t>
      </w:r>
      <w:r w:rsidRPr="00D814A7">
        <w:rPr>
          <w:rFonts w:ascii="仿宋" w:eastAsia="仿宋" w:hAnsi="仿宋" w:hint="eastAsia"/>
          <w:color w:val="000000" w:themeColor="text1"/>
          <w:sz w:val="28"/>
          <w:szCs w:val="28"/>
        </w:rPr>
        <w:t>人员</w:t>
      </w:r>
      <w:r w:rsidRPr="00D814A7">
        <w:rPr>
          <w:rFonts w:ascii="仿宋" w:eastAsia="仿宋" w:hAnsi="仿宋"/>
          <w:color w:val="000000" w:themeColor="text1"/>
          <w:sz w:val="28"/>
          <w:szCs w:val="28"/>
        </w:rPr>
        <w:t>前去报警位置核查，信号真伪情况。</w:t>
      </w:r>
    </w:p>
    <w:p w:rsidR="00AF319E" w:rsidRPr="00D814A7" w:rsidRDefault="00AF319E" w:rsidP="00AF319E">
      <w:pPr>
        <w:spacing w:line="360" w:lineRule="auto"/>
        <w:rPr>
          <w:rFonts w:ascii="仿宋" w:eastAsia="仿宋" w:hAnsi="仿宋" w:cs="楷体"/>
          <w:color w:val="000000" w:themeColor="text1"/>
          <w:sz w:val="28"/>
          <w:szCs w:val="28"/>
        </w:rPr>
      </w:pPr>
      <w:r w:rsidRPr="00D814A7">
        <w:rPr>
          <w:rFonts w:ascii="仿宋" w:eastAsia="仿宋" w:hAnsi="仿宋" w:cs="楷体" w:hint="eastAsia"/>
          <w:color w:val="000000" w:themeColor="text1"/>
          <w:sz w:val="28"/>
          <w:szCs w:val="28"/>
        </w:rPr>
        <w:lastRenderedPageBreak/>
        <w:t>（</w:t>
      </w:r>
      <w:r w:rsidRPr="00D814A7">
        <w:rPr>
          <w:rFonts w:ascii="仿宋" w:eastAsia="仿宋" w:hAnsi="仿宋" w:cs="楷体"/>
          <w:color w:val="000000" w:themeColor="text1"/>
          <w:sz w:val="28"/>
          <w:szCs w:val="28"/>
        </w:rPr>
        <w:t>5</w:t>
      </w:r>
      <w:r w:rsidRPr="00D814A7">
        <w:rPr>
          <w:rFonts w:ascii="仿宋" w:eastAsia="仿宋" w:hAnsi="仿宋" w:cs="楷体" w:hint="eastAsia"/>
          <w:color w:val="000000" w:themeColor="text1"/>
          <w:sz w:val="28"/>
          <w:szCs w:val="28"/>
        </w:rPr>
        <w:t>）按规定使用保养监控、消防等设施设备。定期协助工程技术人员对各类监控、消防等设备设施进行检查，记录设备运转情况，发现问题及时上报。</w:t>
      </w:r>
      <w:r w:rsidRPr="00D814A7">
        <w:rPr>
          <w:rFonts w:ascii="仿宋" w:eastAsia="仿宋" w:hAnsi="仿宋"/>
          <w:color w:val="000000" w:themeColor="text1"/>
          <w:sz w:val="28"/>
          <w:szCs w:val="28"/>
        </w:rPr>
        <w:t>配合</w:t>
      </w:r>
      <w:r w:rsidRPr="00D814A7">
        <w:rPr>
          <w:rFonts w:ascii="仿宋" w:eastAsia="仿宋" w:hAnsi="仿宋" w:hint="eastAsia"/>
          <w:color w:val="000000" w:themeColor="text1"/>
          <w:sz w:val="28"/>
          <w:szCs w:val="28"/>
        </w:rPr>
        <w:t>维保单位</w:t>
      </w:r>
      <w:r w:rsidRPr="00D814A7">
        <w:rPr>
          <w:rFonts w:ascii="仿宋" w:eastAsia="仿宋" w:hAnsi="仿宋"/>
          <w:color w:val="000000" w:themeColor="text1"/>
          <w:sz w:val="28"/>
          <w:szCs w:val="28"/>
        </w:rPr>
        <w:t>进行</w:t>
      </w:r>
      <w:r w:rsidRPr="00D814A7">
        <w:rPr>
          <w:rFonts w:ascii="仿宋" w:eastAsia="仿宋" w:hAnsi="仿宋" w:hint="eastAsia"/>
          <w:color w:val="000000" w:themeColor="text1"/>
          <w:sz w:val="28"/>
          <w:szCs w:val="28"/>
        </w:rPr>
        <w:t>消防</w:t>
      </w:r>
      <w:r w:rsidRPr="00D814A7">
        <w:rPr>
          <w:rFonts w:ascii="仿宋" w:eastAsia="仿宋" w:hAnsi="仿宋"/>
          <w:color w:val="000000" w:themeColor="text1"/>
          <w:sz w:val="28"/>
          <w:szCs w:val="28"/>
        </w:rPr>
        <w:t>报警系统每季度一次</w:t>
      </w:r>
      <w:r w:rsidRPr="00D814A7">
        <w:rPr>
          <w:rFonts w:ascii="仿宋" w:eastAsia="仿宋" w:hAnsi="仿宋" w:hint="eastAsia"/>
          <w:color w:val="000000" w:themeColor="text1"/>
          <w:sz w:val="28"/>
          <w:szCs w:val="28"/>
        </w:rPr>
        <w:t>的</w:t>
      </w:r>
      <w:r w:rsidRPr="00D814A7">
        <w:rPr>
          <w:rFonts w:ascii="仿宋" w:eastAsia="仿宋" w:hAnsi="仿宋"/>
          <w:color w:val="000000" w:themeColor="text1"/>
          <w:sz w:val="28"/>
          <w:szCs w:val="28"/>
        </w:rPr>
        <w:t>检查以及每半年一次的有关试验。</w:t>
      </w:r>
    </w:p>
    <w:p w:rsidR="00AF319E" w:rsidRPr="00D814A7" w:rsidRDefault="00AF319E" w:rsidP="00AF319E">
      <w:pPr>
        <w:spacing w:line="360" w:lineRule="auto"/>
        <w:rPr>
          <w:rFonts w:ascii="仿宋" w:eastAsia="仿宋" w:hAnsi="仿宋" w:cs="楷体"/>
          <w:bCs/>
          <w:color w:val="000000" w:themeColor="text1"/>
          <w:sz w:val="28"/>
          <w:szCs w:val="28"/>
        </w:rPr>
      </w:pPr>
      <w:r w:rsidRPr="00D814A7">
        <w:rPr>
          <w:rFonts w:ascii="仿宋" w:eastAsia="仿宋" w:hAnsi="仿宋" w:cs="楷体" w:hint="eastAsia"/>
          <w:color w:val="000000" w:themeColor="text1"/>
          <w:sz w:val="28"/>
          <w:szCs w:val="28"/>
        </w:rPr>
        <w:t>（</w:t>
      </w:r>
      <w:r w:rsidRPr="00D814A7">
        <w:rPr>
          <w:rFonts w:ascii="仿宋" w:eastAsia="仿宋" w:hAnsi="仿宋" w:cs="楷体"/>
          <w:color w:val="000000" w:themeColor="text1"/>
          <w:sz w:val="28"/>
          <w:szCs w:val="28"/>
        </w:rPr>
        <w:t>6</w:t>
      </w:r>
      <w:r w:rsidRPr="00D814A7">
        <w:rPr>
          <w:rFonts w:ascii="仿宋" w:eastAsia="仿宋" w:hAnsi="仿宋" w:cs="楷体" w:hint="eastAsia"/>
          <w:color w:val="000000" w:themeColor="text1"/>
          <w:sz w:val="28"/>
          <w:szCs w:val="28"/>
        </w:rPr>
        <w:t>）注意保密，严禁无关人员进入监控室</w:t>
      </w:r>
      <w:r w:rsidRPr="00D814A7">
        <w:rPr>
          <w:rFonts w:ascii="仿宋" w:eastAsia="仿宋" w:hAnsi="仿宋" w:cs="楷体" w:hint="eastAsia"/>
          <w:bCs/>
          <w:color w:val="000000" w:themeColor="text1"/>
          <w:sz w:val="28"/>
          <w:szCs w:val="28"/>
        </w:rPr>
        <w:t>。</w:t>
      </w:r>
    </w:p>
    <w:p w:rsidR="00AF319E" w:rsidRPr="00D814A7" w:rsidRDefault="00AF319E" w:rsidP="00AF319E">
      <w:pPr>
        <w:spacing w:line="360" w:lineRule="auto"/>
        <w:rPr>
          <w:rFonts w:ascii="仿宋" w:eastAsia="仿宋" w:hAnsi="仿宋" w:cs="楷体"/>
          <w:bCs/>
          <w:color w:val="000000" w:themeColor="text1"/>
          <w:sz w:val="28"/>
          <w:szCs w:val="28"/>
        </w:rPr>
      </w:pPr>
      <w:r w:rsidRPr="00D814A7">
        <w:rPr>
          <w:rFonts w:ascii="仿宋" w:eastAsia="仿宋" w:hAnsi="仿宋" w:cs="楷体" w:hint="eastAsia"/>
          <w:bCs/>
          <w:color w:val="000000" w:themeColor="text1"/>
          <w:sz w:val="28"/>
          <w:szCs w:val="28"/>
        </w:rPr>
        <w:t>（7）对监控到的可疑情况及突发事件、事故，及时通知部门主管及所在区域的秩序维护员前往现场进行跟踪处理，同时用监控设备录下事件的经过，并做好书面记录，上报相关负责人，确保馆区的稳定；</w:t>
      </w:r>
    </w:p>
    <w:p w:rsidR="00AF319E" w:rsidRPr="00D814A7" w:rsidRDefault="00AF319E" w:rsidP="00AF319E">
      <w:pPr>
        <w:spacing w:line="360" w:lineRule="auto"/>
        <w:rPr>
          <w:rFonts w:ascii="仿宋" w:eastAsia="仿宋" w:hAnsi="仿宋" w:cs="楷体"/>
          <w:color w:val="000000" w:themeColor="text1"/>
          <w:sz w:val="28"/>
          <w:szCs w:val="28"/>
        </w:rPr>
      </w:pPr>
      <w:r w:rsidRPr="00D814A7">
        <w:rPr>
          <w:rFonts w:ascii="仿宋" w:eastAsia="仿宋" w:hAnsi="仿宋" w:cs="楷体" w:hint="eastAsia"/>
          <w:bCs/>
          <w:color w:val="000000" w:themeColor="text1"/>
          <w:sz w:val="28"/>
          <w:szCs w:val="28"/>
        </w:rPr>
        <w:t>（</w:t>
      </w:r>
      <w:r w:rsidRPr="00D814A7">
        <w:rPr>
          <w:rFonts w:ascii="仿宋" w:eastAsia="仿宋" w:hAnsi="仿宋" w:cs="楷体"/>
          <w:color w:val="000000" w:themeColor="text1"/>
          <w:sz w:val="28"/>
          <w:szCs w:val="28"/>
        </w:rPr>
        <w:t>8</w:t>
      </w:r>
      <w:r w:rsidRPr="00D814A7">
        <w:rPr>
          <w:rFonts w:ascii="仿宋" w:eastAsia="仿宋" w:hAnsi="仿宋" w:cs="楷体" w:hint="eastAsia"/>
          <w:color w:val="000000" w:themeColor="text1"/>
          <w:sz w:val="28"/>
          <w:szCs w:val="28"/>
        </w:rPr>
        <w:t>）严禁擅自开机使用电话办理私人事务，保持专用电话畅通，严禁吸烟、看报刊、在室内食用任何食品、打游戏等与工作无关的事，不得脱岗，严禁与他人在监控室内闲聊。</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r w:rsidRPr="00D814A7">
        <w:rPr>
          <w:rFonts w:ascii="仿宋" w:eastAsia="仿宋" w:hAnsi="仿宋"/>
          <w:color w:val="000000" w:themeColor="text1"/>
          <w:sz w:val="28"/>
          <w:szCs w:val="28"/>
        </w:rPr>
        <w:t>0</w:t>
      </w:r>
      <w:r w:rsidRPr="00D814A7">
        <w:rPr>
          <w:rFonts w:ascii="仿宋" w:eastAsia="仿宋" w:hAnsi="仿宋" w:hint="eastAsia"/>
          <w:color w:val="000000" w:themeColor="text1"/>
          <w:sz w:val="28"/>
          <w:szCs w:val="28"/>
        </w:rPr>
        <w:t>．严格执行各项规章制度，遇有来访人员询问，耐心解答，文明用语，态度和蔼。</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color w:val="000000" w:themeColor="text1"/>
          <w:sz w:val="28"/>
          <w:szCs w:val="28"/>
        </w:rPr>
        <w:t>11</w:t>
      </w:r>
      <w:r w:rsidRPr="00D814A7">
        <w:rPr>
          <w:rFonts w:ascii="仿宋" w:eastAsia="仿宋" w:hAnsi="仿宋" w:hint="eastAsia"/>
          <w:color w:val="000000" w:themeColor="text1"/>
          <w:sz w:val="28"/>
          <w:szCs w:val="28"/>
        </w:rPr>
        <w:t>．贯彻公安部门工作精神，落实各项安全保卫任务，并积极协助公安机关、国家安全部门调查各种违法活动和侦破各类案件。</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color w:val="000000" w:themeColor="text1"/>
          <w:sz w:val="28"/>
          <w:szCs w:val="28"/>
        </w:rPr>
        <w:t>12</w:t>
      </w:r>
      <w:r w:rsidRPr="00D814A7">
        <w:rPr>
          <w:rFonts w:ascii="仿宋" w:eastAsia="仿宋" w:hAnsi="仿宋" w:hint="eastAsia"/>
          <w:color w:val="000000" w:themeColor="text1"/>
          <w:sz w:val="28"/>
          <w:szCs w:val="28"/>
        </w:rPr>
        <w:t>．建立、健全和落实内部治安、消防管理规章制度；秩序维护人员必须通过政审，政治可靠，品行端正，有较强的保密、安全意识，组织纪律观念强，退、复、转军人及中共党员优先。</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r w:rsidRPr="00D814A7">
        <w:rPr>
          <w:rFonts w:ascii="仿宋" w:eastAsia="仿宋" w:hAnsi="仿宋"/>
          <w:color w:val="000000" w:themeColor="text1"/>
          <w:sz w:val="28"/>
          <w:szCs w:val="28"/>
        </w:rPr>
        <w:t>3</w:t>
      </w:r>
      <w:r w:rsidRPr="00D814A7">
        <w:rPr>
          <w:rFonts w:ascii="仿宋" w:eastAsia="仿宋" w:hAnsi="仿宋" w:hint="eastAsia"/>
          <w:color w:val="000000" w:themeColor="text1"/>
          <w:sz w:val="28"/>
          <w:szCs w:val="28"/>
        </w:rPr>
        <w:t>．完成我方交办的其他临时性工作。</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（六）楼宇内的日常维修工作、公共设施、设备日常养护服务</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1．负责本馆内外公共设备、设施（包括各种设施设备、空调、新风、电梯、燃气热泵、机械车位、舞台机械升降设施、电力、照明、上下</w:t>
      </w:r>
      <w:r w:rsidRPr="00D814A7">
        <w:rPr>
          <w:rFonts w:ascii="仿宋" w:eastAsia="仿宋" w:hAnsi="仿宋" w:hint="eastAsia"/>
          <w:color w:val="000000" w:themeColor="text1"/>
          <w:sz w:val="28"/>
          <w:szCs w:val="28"/>
        </w:rPr>
        <w:lastRenderedPageBreak/>
        <w:t>水、卫生洁具、消防设施、门窗锁具、窗帘等）的日常管理、检查维修和零散维修工作，并配合各专业公司完成专业设备设施的维修保养工作，发现问题及设备异常时及时采取措施防止事态扩大并第一时间报告我方和物业项目经理。如遇困难问题无法维修时，及时联系通知设备维保单位修复并积极配合专业维修人员工作。</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2．电梯安全的监督工作，发现安全隐患立即停止使用，及时上报项目经理及我方主管人员，同时联系电梯维保公司进行维修，并做好记录。根据电梯维保公司递交的电梯年度保养计划，监督其完成情况。确保电梯安全运行。</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做好机械车位安全运行的监督工作，发现安全隐患立即停止使用，及时上报项目经理及我方主管人员，同时联系维保公司进行维修，并做好记录。负责监督维保公司对机械车位设备的维修养护情况，制定年度保养计划。</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4．熟悉本馆剧场舞台机械升降设施的使用原理，做好安全检查工作，发现安全隐患立即停止使用，及时上报项目经理及我方主管人员，同时联系售后服务公司进行维修，并做好记录。负责与本设备专业售后服务公司联系定期对设备进行安全检查及养护，确保设备的安全使用。</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color w:val="000000" w:themeColor="text1"/>
          <w:sz w:val="28"/>
          <w:szCs w:val="28"/>
        </w:rPr>
        <w:t>5</w:t>
      </w:r>
      <w:r w:rsidRPr="00D814A7">
        <w:rPr>
          <w:rFonts w:ascii="仿宋" w:eastAsia="仿宋" w:hAnsi="仿宋" w:hint="eastAsia"/>
          <w:color w:val="000000" w:themeColor="text1"/>
          <w:sz w:val="28"/>
          <w:szCs w:val="28"/>
        </w:rPr>
        <w:t>．巡查楼内外水、电等使用的情况，发现违规行为及时制止并劝其停止使用，对不服从劝阻的及时通知我方管理人员及物业项目经理，以保证本馆各项设施的正常使用。</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6．维修工作应及时、快速，紧急维修响应不超过1小时，一般维修半个工作日内完成。如果需更换小物件，则须在2日内完成，其他问</w:t>
      </w:r>
      <w:r w:rsidRPr="00D814A7">
        <w:rPr>
          <w:rFonts w:ascii="仿宋" w:eastAsia="仿宋" w:hAnsi="仿宋" w:hint="eastAsia"/>
          <w:color w:val="000000" w:themeColor="text1"/>
          <w:sz w:val="28"/>
          <w:szCs w:val="28"/>
        </w:rPr>
        <w:lastRenderedPageBreak/>
        <w:t>题在10日内解决。水电维修</w:t>
      </w:r>
      <w:r w:rsidRPr="00D814A7">
        <w:rPr>
          <w:rFonts w:ascii="仿宋" w:eastAsia="仿宋" w:hAnsi="仿宋"/>
          <w:color w:val="000000" w:themeColor="text1"/>
          <w:sz w:val="28"/>
          <w:szCs w:val="28"/>
        </w:rPr>
        <w:t>、急修及时率</w:t>
      </w:r>
      <w:r w:rsidRPr="00D814A7">
        <w:rPr>
          <w:rFonts w:ascii="仿宋" w:eastAsia="仿宋" w:hAnsi="仿宋" w:hint="eastAsia"/>
          <w:color w:val="000000" w:themeColor="text1"/>
          <w:sz w:val="28"/>
          <w:szCs w:val="28"/>
        </w:rPr>
        <w:t>达到100</w:t>
      </w:r>
      <w:r w:rsidRPr="00D814A7">
        <w:rPr>
          <w:rFonts w:ascii="仿宋" w:eastAsia="仿宋" w:hAnsi="仿宋"/>
          <w:color w:val="000000" w:themeColor="text1"/>
          <w:sz w:val="28"/>
          <w:szCs w:val="28"/>
        </w:rPr>
        <w:t>%</w:t>
      </w: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维修工程质量合格率</w:t>
      </w:r>
      <w:r w:rsidRPr="00D814A7">
        <w:rPr>
          <w:rFonts w:ascii="仿宋" w:eastAsia="仿宋" w:hAnsi="仿宋" w:hint="eastAsia"/>
          <w:color w:val="000000" w:themeColor="text1"/>
          <w:sz w:val="28"/>
          <w:szCs w:val="28"/>
        </w:rPr>
        <w:t>达到99</w:t>
      </w:r>
      <w:r w:rsidRPr="00D814A7">
        <w:rPr>
          <w:rFonts w:ascii="仿宋" w:eastAsia="仿宋" w:hAnsi="仿宋"/>
          <w:color w:val="000000" w:themeColor="text1"/>
          <w:sz w:val="28"/>
          <w:szCs w:val="28"/>
        </w:rPr>
        <w:t>%</w:t>
      </w:r>
      <w:r w:rsidRPr="00D814A7">
        <w:rPr>
          <w:rFonts w:ascii="仿宋" w:eastAsia="仿宋" w:hAnsi="仿宋" w:hint="eastAsia"/>
          <w:color w:val="000000" w:themeColor="text1"/>
          <w:sz w:val="28"/>
          <w:szCs w:val="28"/>
        </w:rPr>
        <w:t>返修率低于1%。维修工作要有完整的维修记录，确保本馆工作的正常开展。</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7．定期检查房屋外檐外观是否完好、涂料部分有无脱落，发现问题及时上报我方安排维修；</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8．保障各项公共设备、设施的安全完好及各部位设施的维修和用电安全。</w:t>
      </w:r>
      <w:r w:rsidRPr="00D814A7">
        <w:rPr>
          <w:rFonts w:ascii="仿宋" w:eastAsia="仿宋" w:hAnsi="仿宋" w:cs="宋体" w:hint="eastAsia"/>
          <w:color w:val="000000" w:themeColor="text1"/>
          <w:sz w:val="28"/>
          <w:szCs w:val="28"/>
        </w:rPr>
        <w:t>严格遵守安全操作规程，防止发生安全事故。</w:t>
      </w:r>
    </w:p>
    <w:p w:rsidR="00AF319E" w:rsidRPr="00D814A7" w:rsidRDefault="00AF319E" w:rsidP="00AF319E">
      <w:pPr>
        <w:spacing w:line="360" w:lineRule="auto"/>
        <w:rPr>
          <w:rFonts w:ascii="仿宋" w:eastAsia="仿宋" w:hAnsi="仿宋" w:cs="宋体"/>
          <w:color w:val="000000" w:themeColor="text1"/>
          <w:sz w:val="28"/>
          <w:szCs w:val="28"/>
        </w:rPr>
      </w:pPr>
      <w:r w:rsidRPr="00D814A7">
        <w:rPr>
          <w:rFonts w:ascii="仿宋" w:eastAsia="仿宋" w:hAnsi="仿宋" w:cs="宋体" w:hint="eastAsia"/>
          <w:color w:val="000000" w:themeColor="text1"/>
          <w:sz w:val="28"/>
          <w:szCs w:val="28"/>
        </w:rPr>
        <w:t>9．发生突发情况时，应迅速赶往现场，及时采取应急措施，保证设施、设备的正常、完好。维修结束后，做好相关记录并上报有关部门确认签字。</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r w:rsidRPr="00D814A7">
        <w:rPr>
          <w:rFonts w:ascii="仿宋" w:eastAsia="仿宋" w:hAnsi="仿宋"/>
          <w:color w:val="000000" w:themeColor="text1"/>
          <w:sz w:val="28"/>
          <w:szCs w:val="28"/>
        </w:rPr>
        <w:t>0</w:t>
      </w:r>
      <w:r w:rsidRPr="00D814A7">
        <w:rPr>
          <w:rFonts w:ascii="仿宋" w:eastAsia="仿宋" w:hAnsi="仿宋" w:hint="eastAsia"/>
          <w:color w:val="000000" w:themeColor="text1"/>
          <w:sz w:val="28"/>
          <w:szCs w:val="28"/>
        </w:rPr>
        <w:t>．更换损坏的雨水、污水管道的管径在160mm及以下且5米及以内视为维修，管径在160mm以上的需按工程量向我方申请款项，批准后更换。</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r w:rsidRPr="00D814A7">
        <w:rPr>
          <w:rFonts w:ascii="仿宋" w:eastAsia="仿宋" w:hAnsi="仿宋"/>
          <w:color w:val="000000" w:themeColor="text1"/>
          <w:sz w:val="28"/>
          <w:szCs w:val="28"/>
        </w:rPr>
        <w:t>1</w:t>
      </w:r>
      <w:r w:rsidRPr="00D814A7">
        <w:rPr>
          <w:rFonts w:ascii="仿宋" w:eastAsia="仿宋" w:hAnsi="仿宋" w:hint="eastAsia"/>
          <w:color w:val="000000" w:themeColor="text1"/>
          <w:sz w:val="28"/>
          <w:szCs w:val="28"/>
        </w:rPr>
        <w:t>．更换损坏电缆线路线径在25平方毫米及以下且5米及以内视为维修，电缆线路线径在25平方毫米以上的需按工程量向我方申请款项，批准后更换。1</w:t>
      </w:r>
      <w:r w:rsidRPr="00D814A7">
        <w:rPr>
          <w:rFonts w:ascii="仿宋" w:eastAsia="仿宋" w:hAnsi="仿宋"/>
          <w:color w:val="000000" w:themeColor="text1"/>
          <w:sz w:val="28"/>
          <w:szCs w:val="28"/>
        </w:rPr>
        <w:t>2</w:t>
      </w:r>
      <w:r w:rsidRPr="00D814A7">
        <w:rPr>
          <w:rFonts w:ascii="仿宋" w:eastAsia="仿宋" w:hAnsi="仿宋" w:hint="eastAsia"/>
          <w:color w:val="000000" w:themeColor="text1"/>
          <w:sz w:val="28"/>
          <w:szCs w:val="28"/>
        </w:rPr>
        <w:t>、污损涂料墙面、石膏板吊顶的面积在4平方米及以内的粉刷修复视为维修。损坏的墙砖、地砖面积在2平方米及以内的更换及维修视为维修。损坏的广场路面（砖、石材、水泥地面）的面积在2平方米及以内更换及维修视为维修。大于确定面积的需向我方申请款项，批准后修复。</w:t>
      </w:r>
    </w:p>
    <w:p w:rsidR="00AF319E" w:rsidRPr="00D814A7" w:rsidRDefault="00AF319E" w:rsidP="00AF319E">
      <w:pPr>
        <w:spacing w:line="360" w:lineRule="auto"/>
        <w:rPr>
          <w:rFonts w:ascii="仿宋" w:eastAsia="仿宋" w:hAnsi="仿宋" w:cs="宋体"/>
          <w:bCs/>
          <w:color w:val="000000" w:themeColor="text1"/>
          <w:sz w:val="28"/>
          <w:szCs w:val="28"/>
        </w:rPr>
      </w:pPr>
      <w:r w:rsidRPr="00D814A7">
        <w:rPr>
          <w:rFonts w:ascii="仿宋" w:eastAsia="仿宋" w:hAnsi="仿宋" w:hint="eastAsia"/>
          <w:color w:val="000000" w:themeColor="text1"/>
          <w:sz w:val="28"/>
          <w:szCs w:val="28"/>
        </w:rPr>
        <w:t>1</w:t>
      </w:r>
      <w:r w:rsidRPr="00D814A7">
        <w:rPr>
          <w:rFonts w:ascii="仿宋" w:eastAsia="仿宋" w:hAnsi="仿宋"/>
          <w:color w:val="000000" w:themeColor="text1"/>
          <w:sz w:val="28"/>
          <w:szCs w:val="28"/>
        </w:rPr>
        <w:t>3</w:t>
      </w:r>
      <w:r w:rsidRPr="00D814A7">
        <w:rPr>
          <w:rFonts w:ascii="仿宋" w:eastAsia="仿宋" w:hAnsi="仿宋" w:hint="eastAsia"/>
          <w:color w:val="000000" w:themeColor="text1"/>
          <w:sz w:val="28"/>
          <w:szCs w:val="28"/>
        </w:rPr>
        <w:t>．</w:t>
      </w:r>
      <w:r w:rsidRPr="00D814A7">
        <w:rPr>
          <w:rFonts w:ascii="仿宋" w:eastAsia="仿宋" w:hAnsi="仿宋" w:cs="宋体" w:hint="eastAsia"/>
          <w:bCs/>
          <w:color w:val="000000" w:themeColor="text1"/>
          <w:sz w:val="28"/>
          <w:szCs w:val="28"/>
        </w:rPr>
        <w:t>变电站运行</w:t>
      </w:r>
    </w:p>
    <w:p w:rsidR="00AF319E" w:rsidRPr="00D814A7" w:rsidRDefault="00AF319E" w:rsidP="00AF319E">
      <w:pPr>
        <w:spacing w:line="360" w:lineRule="auto"/>
        <w:rPr>
          <w:rFonts w:ascii="仿宋" w:eastAsia="仿宋" w:hAnsi="仿宋" w:cs="宋体"/>
          <w:color w:val="000000" w:themeColor="text1"/>
          <w:sz w:val="28"/>
          <w:szCs w:val="28"/>
        </w:rPr>
      </w:pPr>
      <w:r w:rsidRPr="00D814A7">
        <w:rPr>
          <w:rFonts w:ascii="仿宋" w:eastAsia="仿宋" w:hAnsi="仿宋" w:hint="eastAsia"/>
          <w:color w:val="000000" w:themeColor="text1"/>
          <w:sz w:val="28"/>
          <w:szCs w:val="28"/>
          <w:shd w:val="clear" w:color="auto" w:fill="FFFFFF"/>
        </w:rPr>
        <w:t>（1）</w:t>
      </w:r>
      <w:r w:rsidRPr="00D814A7">
        <w:rPr>
          <w:rFonts w:ascii="仿宋" w:eastAsia="仿宋" w:hAnsi="仿宋" w:cs="宋体" w:hint="eastAsia"/>
          <w:color w:val="000000" w:themeColor="text1"/>
          <w:sz w:val="28"/>
          <w:szCs w:val="28"/>
        </w:rPr>
        <w:t>供电运行和维修人员必须持证上岗，24小时值班，每班不少于</w:t>
      </w:r>
      <w:r w:rsidRPr="00D814A7">
        <w:rPr>
          <w:rFonts w:ascii="仿宋" w:eastAsia="仿宋" w:hAnsi="仿宋" w:cs="宋体" w:hint="eastAsia"/>
          <w:color w:val="000000" w:themeColor="text1"/>
          <w:sz w:val="28"/>
          <w:szCs w:val="28"/>
        </w:rPr>
        <w:lastRenderedPageBreak/>
        <w:t>2人。</w:t>
      </w:r>
    </w:p>
    <w:p w:rsidR="00AF319E" w:rsidRPr="00D814A7" w:rsidRDefault="00AF319E" w:rsidP="00AF319E">
      <w:pPr>
        <w:pStyle w:val="a8"/>
        <w:shd w:val="clear" w:color="auto" w:fill="FFFFFF"/>
        <w:spacing w:before="0" w:beforeAutospacing="0" w:after="0" w:afterAutospacing="0" w:line="360" w:lineRule="auto"/>
        <w:rPr>
          <w:rFonts w:ascii="仿宋" w:eastAsia="仿宋" w:hAnsi="仿宋"/>
          <w:color w:val="000000" w:themeColor="text1"/>
          <w:kern w:val="2"/>
          <w:sz w:val="28"/>
          <w:szCs w:val="28"/>
        </w:rPr>
      </w:pPr>
      <w:r w:rsidRPr="00D814A7">
        <w:rPr>
          <w:rFonts w:ascii="仿宋" w:eastAsia="仿宋" w:hAnsi="仿宋" w:hint="eastAsia"/>
          <w:color w:val="000000" w:themeColor="text1"/>
          <w:kern w:val="2"/>
          <w:sz w:val="28"/>
          <w:szCs w:val="28"/>
        </w:rPr>
        <w:t>（2）严格执行"两票三制一参数"，杜绝违章作业。</w:t>
      </w:r>
    </w:p>
    <w:p w:rsidR="00AF319E" w:rsidRPr="00D814A7" w:rsidRDefault="00AF319E" w:rsidP="00AF319E">
      <w:pPr>
        <w:pStyle w:val="a8"/>
        <w:shd w:val="clear" w:color="auto" w:fill="FFFFFF"/>
        <w:spacing w:before="0" w:beforeAutospacing="0" w:after="0" w:afterAutospacing="0" w:line="360" w:lineRule="auto"/>
        <w:rPr>
          <w:rFonts w:ascii="仿宋" w:eastAsia="仿宋" w:hAnsi="仿宋"/>
          <w:color w:val="000000" w:themeColor="text1"/>
          <w:kern w:val="2"/>
          <w:sz w:val="28"/>
          <w:szCs w:val="28"/>
        </w:rPr>
      </w:pPr>
      <w:r w:rsidRPr="00D814A7">
        <w:rPr>
          <w:rFonts w:ascii="仿宋" w:eastAsia="仿宋" w:hAnsi="仿宋" w:hint="eastAsia"/>
          <w:color w:val="000000" w:themeColor="text1"/>
          <w:kern w:val="2"/>
          <w:sz w:val="28"/>
          <w:szCs w:val="28"/>
        </w:rPr>
        <w:t>（3）严格遵守安全工具保管与使用管理规定，按值移交，定期进行绝保试验，确保处于完好使用状态。</w:t>
      </w:r>
    </w:p>
    <w:p w:rsidR="00AF319E" w:rsidRPr="00D814A7" w:rsidRDefault="00AF319E" w:rsidP="00AF319E">
      <w:pPr>
        <w:pStyle w:val="a8"/>
        <w:shd w:val="clear" w:color="auto" w:fill="FFFFFF"/>
        <w:spacing w:before="0" w:beforeAutospacing="0" w:after="0" w:afterAutospacing="0" w:line="360" w:lineRule="auto"/>
        <w:rPr>
          <w:rFonts w:ascii="仿宋" w:eastAsia="仿宋" w:hAnsi="仿宋"/>
          <w:color w:val="000000" w:themeColor="text1"/>
          <w:kern w:val="2"/>
          <w:sz w:val="28"/>
          <w:szCs w:val="28"/>
        </w:rPr>
      </w:pPr>
      <w:r w:rsidRPr="00D814A7">
        <w:rPr>
          <w:rFonts w:ascii="仿宋" w:eastAsia="仿宋" w:hAnsi="仿宋" w:hint="eastAsia"/>
          <w:color w:val="000000" w:themeColor="text1"/>
          <w:kern w:val="2"/>
          <w:sz w:val="28"/>
          <w:szCs w:val="28"/>
        </w:rPr>
        <w:t>（4）按时抄录各仪表指示情况，及时核算当日电量。</w:t>
      </w:r>
    </w:p>
    <w:p w:rsidR="00AF319E" w:rsidRPr="00D814A7" w:rsidRDefault="00AF319E" w:rsidP="00AF319E">
      <w:pPr>
        <w:pStyle w:val="a8"/>
        <w:shd w:val="clear" w:color="auto" w:fill="FFFFFF"/>
        <w:spacing w:before="0" w:beforeAutospacing="0" w:after="0" w:afterAutospacing="0" w:line="360" w:lineRule="auto"/>
        <w:rPr>
          <w:rFonts w:ascii="仿宋" w:eastAsia="仿宋" w:hAnsi="仿宋"/>
          <w:color w:val="000000" w:themeColor="text1"/>
          <w:kern w:val="2"/>
          <w:sz w:val="28"/>
          <w:szCs w:val="28"/>
        </w:rPr>
      </w:pPr>
      <w:r w:rsidRPr="00D814A7">
        <w:rPr>
          <w:rFonts w:ascii="仿宋" w:eastAsia="仿宋" w:hAnsi="仿宋" w:hint="eastAsia"/>
          <w:color w:val="000000" w:themeColor="text1"/>
          <w:kern w:val="2"/>
          <w:sz w:val="28"/>
          <w:szCs w:val="28"/>
        </w:rPr>
        <w:t>（5）按时进行设备巡查，发现异常及缺陷情况要及时修理，做好记录，并上报部门主管。</w:t>
      </w:r>
    </w:p>
    <w:p w:rsidR="00AF319E" w:rsidRPr="00D814A7" w:rsidRDefault="00AF319E" w:rsidP="00AF319E">
      <w:pPr>
        <w:pStyle w:val="a8"/>
        <w:shd w:val="clear" w:color="auto" w:fill="FFFFFF"/>
        <w:spacing w:before="0" w:beforeAutospacing="0" w:after="0" w:afterAutospacing="0" w:line="360" w:lineRule="auto"/>
        <w:rPr>
          <w:rFonts w:ascii="仿宋" w:eastAsia="仿宋" w:hAnsi="仿宋"/>
          <w:color w:val="000000" w:themeColor="text1"/>
          <w:kern w:val="2"/>
          <w:sz w:val="28"/>
          <w:szCs w:val="28"/>
        </w:rPr>
      </w:pPr>
      <w:r w:rsidRPr="00D814A7">
        <w:rPr>
          <w:rFonts w:ascii="仿宋" w:eastAsia="仿宋" w:hAnsi="仿宋" w:hint="eastAsia"/>
          <w:color w:val="000000" w:themeColor="text1"/>
          <w:kern w:val="2"/>
          <w:sz w:val="28"/>
          <w:szCs w:val="28"/>
        </w:rPr>
        <w:t>（6）按照安措反措计划，及时进行事故预想和反事故演习，并协助电力部门做好各种安全试验工作。负责与电力部门进行沟通和业务联系，并做好记录。</w:t>
      </w:r>
    </w:p>
    <w:p w:rsidR="00AF319E" w:rsidRPr="00D814A7" w:rsidRDefault="00AF319E" w:rsidP="00AF319E">
      <w:pPr>
        <w:pStyle w:val="a8"/>
        <w:shd w:val="clear" w:color="auto" w:fill="FFFFFF"/>
        <w:spacing w:before="0" w:beforeAutospacing="0" w:after="0" w:afterAutospacing="0" w:line="360" w:lineRule="auto"/>
        <w:rPr>
          <w:rFonts w:ascii="仿宋" w:eastAsia="仿宋" w:hAnsi="仿宋"/>
          <w:color w:val="000000" w:themeColor="text1"/>
          <w:sz w:val="28"/>
          <w:szCs w:val="28"/>
        </w:rPr>
      </w:pPr>
      <w:r w:rsidRPr="00D814A7">
        <w:rPr>
          <w:rFonts w:ascii="仿宋" w:eastAsia="仿宋" w:hAnsi="仿宋" w:hint="eastAsia"/>
          <w:color w:val="000000" w:themeColor="text1"/>
          <w:kern w:val="2"/>
          <w:sz w:val="28"/>
          <w:szCs w:val="28"/>
        </w:rPr>
        <w:t>（7）</w:t>
      </w:r>
      <w:r w:rsidRPr="00D814A7">
        <w:rPr>
          <w:rFonts w:ascii="仿宋" w:eastAsia="仿宋" w:hAnsi="仿宋" w:hint="eastAsia"/>
          <w:color w:val="000000" w:themeColor="text1"/>
          <w:sz w:val="28"/>
          <w:szCs w:val="28"/>
        </w:rPr>
        <w:t>严格执行用电安全规范，确保用电安全。</w:t>
      </w:r>
    </w:p>
    <w:p w:rsidR="00AF319E" w:rsidRPr="00D814A7" w:rsidRDefault="00AF319E" w:rsidP="00AF319E">
      <w:pPr>
        <w:pStyle w:val="a8"/>
        <w:shd w:val="clear" w:color="auto" w:fill="FFFFFF"/>
        <w:spacing w:before="0" w:beforeAutospacing="0" w:after="0" w:afterAutospacing="0" w:line="360" w:lineRule="auto"/>
        <w:rPr>
          <w:rFonts w:ascii="仿宋" w:eastAsia="仿宋" w:hAnsi="仿宋"/>
          <w:color w:val="000000" w:themeColor="text1"/>
          <w:kern w:val="2"/>
          <w:sz w:val="28"/>
          <w:szCs w:val="28"/>
        </w:rPr>
      </w:pPr>
      <w:r w:rsidRPr="00D814A7">
        <w:rPr>
          <w:rFonts w:ascii="仿宋" w:eastAsia="仿宋" w:hAnsi="仿宋" w:hint="eastAsia"/>
          <w:color w:val="000000" w:themeColor="text1"/>
          <w:sz w:val="28"/>
          <w:szCs w:val="28"/>
        </w:rPr>
        <w:t>（8）按时完成各项维修、日常及年度保养工作，定期对设施设备进行全面巡视、预防性维护检查，发现问题及时处理，并认真做好有关记录。</w:t>
      </w:r>
    </w:p>
    <w:p w:rsidR="00AF319E" w:rsidRPr="00D814A7" w:rsidRDefault="00AF319E" w:rsidP="00AF319E">
      <w:pPr>
        <w:pStyle w:val="a8"/>
        <w:shd w:val="clear" w:color="auto" w:fill="FFFFFF"/>
        <w:spacing w:before="0" w:beforeAutospacing="0" w:after="0" w:afterAutospacing="0" w:line="360" w:lineRule="auto"/>
        <w:rPr>
          <w:rFonts w:ascii="仿宋" w:eastAsia="仿宋" w:hAnsi="仿宋"/>
          <w:color w:val="000000" w:themeColor="text1"/>
          <w:kern w:val="2"/>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9</w:t>
      </w:r>
      <w:r w:rsidRPr="00D814A7">
        <w:rPr>
          <w:rFonts w:ascii="仿宋" w:eastAsia="仿宋" w:hAnsi="仿宋" w:hint="eastAsia"/>
          <w:color w:val="000000" w:themeColor="text1"/>
          <w:sz w:val="28"/>
          <w:szCs w:val="28"/>
        </w:rPr>
        <w:t>）变电站禁止闲杂人员逗留，并在门上悬挂“变电重地、闲人免进”标示牌。由于工作需要非值班人员进入变电站需经项目经理及我方管理人员许可后方可进入，值班人员全程陪同，做好监护工作，并做好出入登记。</w:t>
      </w:r>
    </w:p>
    <w:p w:rsidR="00AF319E" w:rsidRPr="00D814A7" w:rsidRDefault="00AF319E" w:rsidP="00AF319E">
      <w:pPr>
        <w:spacing w:line="360" w:lineRule="auto"/>
        <w:rPr>
          <w:rFonts w:ascii="仿宋" w:eastAsia="仿宋" w:hAnsi="仿宋" w:cs="宋体"/>
          <w:color w:val="000000" w:themeColor="text1"/>
          <w:sz w:val="28"/>
          <w:szCs w:val="28"/>
        </w:rPr>
      </w:pPr>
      <w:r w:rsidRPr="00D814A7">
        <w:rPr>
          <w:rFonts w:ascii="仿宋" w:eastAsia="仿宋" w:hAnsi="仿宋" w:cs="宋体" w:hint="eastAsia"/>
          <w:color w:val="000000" w:themeColor="text1"/>
          <w:sz w:val="28"/>
          <w:szCs w:val="28"/>
        </w:rPr>
        <w:t>（1</w:t>
      </w:r>
      <w:r w:rsidRPr="00D814A7">
        <w:rPr>
          <w:rFonts w:ascii="仿宋" w:eastAsia="仿宋" w:hAnsi="仿宋" w:cs="宋体"/>
          <w:color w:val="000000" w:themeColor="text1"/>
          <w:sz w:val="28"/>
          <w:szCs w:val="28"/>
        </w:rPr>
        <w:t>0</w:t>
      </w:r>
      <w:r w:rsidRPr="00D814A7">
        <w:rPr>
          <w:rFonts w:ascii="仿宋" w:eastAsia="仿宋" w:hAnsi="仿宋" w:cs="宋体" w:hint="eastAsia"/>
          <w:color w:val="000000" w:themeColor="text1"/>
          <w:sz w:val="28"/>
          <w:szCs w:val="28"/>
        </w:rPr>
        <w:t>）变电站内严禁使用明火做饭、取暖，周围不得堆放垃圾、杂物及易燃物品，并保证维护、抢修通道畅通。</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cs="宋体" w:hint="eastAsia"/>
          <w:color w:val="000000" w:themeColor="text1"/>
          <w:sz w:val="28"/>
          <w:szCs w:val="28"/>
        </w:rPr>
        <w:t>（1</w:t>
      </w:r>
      <w:r w:rsidRPr="00D814A7">
        <w:rPr>
          <w:rFonts w:ascii="仿宋" w:eastAsia="仿宋" w:hAnsi="仿宋" w:cs="宋体"/>
          <w:color w:val="000000" w:themeColor="text1"/>
          <w:sz w:val="28"/>
          <w:szCs w:val="28"/>
        </w:rPr>
        <w:t>1</w:t>
      </w:r>
      <w:r w:rsidRPr="00D814A7">
        <w:rPr>
          <w:rFonts w:ascii="仿宋" w:eastAsia="仿宋" w:hAnsi="仿宋" w:cs="宋体" w:hint="eastAsia"/>
          <w:color w:val="000000" w:themeColor="text1"/>
          <w:sz w:val="28"/>
          <w:szCs w:val="28"/>
        </w:rPr>
        <w:t>）努力学习专业技术知识，做到"三熟三能"，即熟悉设备、系统和基本原理；熟悉操作和事故处理；熟悉本岗位的规程制度；能掌握</w:t>
      </w:r>
      <w:r w:rsidRPr="00D814A7">
        <w:rPr>
          <w:rFonts w:ascii="仿宋" w:eastAsia="仿宋" w:hAnsi="仿宋" w:cs="宋体" w:hint="eastAsia"/>
          <w:color w:val="000000" w:themeColor="text1"/>
          <w:sz w:val="28"/>
          <w:szCs w:val="28"/>
        </w:rPr>
        <w:lastRenderedPageBreak/>
        <w:t>运行状况，能及时发现和排除故障，能掌握一般的</w:t>
      </w:r>
      <w:r w:rsidRPr="00D814A7">
        <w:rPr>
          <w:rFonts w:ascii="仿宋" w:eastAsia="仿宋" w:hAnsi="仿宋" w:hint="eastAsia"/>
          <w:color w:val="000000" w:themeColor="text1"/>
          <w:sz w:val="28"/>
          <w:szCs w:val="28"/>
        </w:rPr>
        <w:t>维修</w:t>
      </w:r>
      <w:r w:rsidRPr="00D814A7">
        <w:rPr>
          <w:rFonts w:ascii="仿宋" w:eastAsia="仿宋" w:hAnsi="仿宋" w:cs="宋体" w:hint="eastAsia"/>
          <w:color w:val="000000" w:themeColor="text1"/>
          <w:sz w:val="28"/>
          <w:szCs w:val="28"/>
        </w:rPr>
        <w:t>技能</w:t>
      </w:r>
      <w:r w:rsidRPr="00D814A7">
        <w:rPr>
          <w:rFonts w:ascii="仿宋" w:eastAsia="仿宋" w:hAnsi="仿宋" w:hint="eastAsia"/>
          <w:color w:val="000000" w:themeColor="text1"/>
          <w:sz w:val="28"/>
          <w:szCs w:val="28"/>
        </w:rPr>
        <w:t>。</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r w:rsidRPr="00D814A7">
        <w:rPr>
          <w:rFonts w:ascii="仿宋" w:eastAsia="仿宋" w:hAnsi="仿宋"/>
          <w:color w:val="000000" w:themeColor="text1"/>
          <w:sz w:val="28"/>
          <w:szCs w:val="28"/>
        </w:rPr>
        <w:t>4</w:t>
      </w:r>
      <w:r w:rsidRPr="00D814A7">
        <w:rPr>
          <w:rFonts w:ascii="仿宋" w:eastAsia="仿宋" w:hAnsi="仿宋" w:hint="eastAsia"/>
          <w:color w:val="000000" w:themeColor="text1"/>
          <w:sz w:val="28"/>
          <w:szCs w:val="28"/>
        </w:rPr>
        <w:t>．燃气热泵设备间</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w:t>
      </w:r>
      <w:r w:rsidRPr="00D814A7">
        <w:rPr>
          <w:rFonts w:ascii="仿宋" w:eastAsia="仿宋" w:hAnsi="仿宋"/>
          <w:color w:val="000000" w:themeColor="text1"/>
          <w:sz w:val="28"/>
          <w:szCs w:val="28"/>
        </w:rPr>
        <w:t>熟悉和掌握设备的性能和操作规范，</w:t>
      </w:r>
      <w:r w:rsidRPr="00D814A7">
        <w:rPr>
          <w:rFonts w:ascii="仿宋" w:eastAsia="仿宋" w:hAnsi="仿宋" w:hint="eastAsia"/>
          <w:color w:val="000000" w:themeColor="text1"/>
          <w:sz w:val="28"/>
          <w:szCs w:val="28"/>
        </w:rPr>
        <w:t>严格遵守操作规程，保证设备安全正常的运行；</w:t>
      </w:r>
    </w:p>
    <w:p w:rsidR="00AF319E" w:rsidRPr="00D814A7" w:rsidRDefault="00AF319E" w:rsidP="00AF319E">
      <w:pPr>
        <w:pStyle w:val="a9"/>
        <w:spacing w:line="360" w:lineRule="auto"/>
        <w:ind w:leftChars="0" w:left="0"/>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2</w:t>
      </w:r>
      <w:r w:rsidRPr="00D814A7">
        <w:rPr>
          <w:rFonts w:ascii="仿宋" w:eastAsia="仿宋" w:hAnsi="仿宋" w:hint="eastAsia"/>
          <w:color w:val="000000" w:themeColor="text1"/>
          <w:sz w:val="28"/>
          <w:szCs w:val="28"/>
        </w:rPr>
        <w:t>）严格遵守消防管理规定，不准将易燃易爆等危险物品带入设备间内，严禁吸烟及使用明火；</w:t>
      </w:r>
    </w:p>
    <w:p w:rsidR="00AF319E" w:rsidRPr="00D814A7" w:rsidRDefault="00AF319E" w:rsidP="00AF319E">
      <w:pPr>
        <w:pStyle w:val="a9"/>
        <w:spacing w:line="360" w:lineRule="auto"/>
        <w:ind w:leftChars="0" w:left="0"/>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3</w:t>
      </w:r>
      <w:r w:rsidRPr="00D814A7">
        <w:rPr>
          <w:rFonts w:ascii="仿宋" w:eastAsia="仿宋" w:hAnsi="仿宋" w:hint="eastAsia"/>
          <w:color w:val="000000" w:themeColor="text1"/>
          <w:sz w:val="28"/>
          <w:szCs w:val="28"/>
        </w:rPr>
        <w:t>）定期巡视检查系统运行情况，保证设备处于优质、低耗、安全运行的技术状况，发现隐患及时排除，做到故障判断准确、维修快捷，保证维修质量，并做好记录。对于暂时不能处理的问题应及时上报处理。</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4</w:t>
      </w:r>
      <w:r w:rsidRPr="00D814A7">
        <w:rPr>
          <w:rFonts w:ascii="仿宋" w:eastAsia="仿宋" w:hAnsi="仿宋" w:hint="eastAsia"/>
          <w:color w:val="000000" w:themeColor="text1"/>
          <w:sz w:val="28"/>
          <w:szCs w:val="28"/>
        </w:rPr>
        <w:t>）定时测量运行数据做好记录，并根据气象及环境温度变化及时调整运行方案，满足本馆采暖需求；</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5</w:t>
      </w:r>
      <w:r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认真做好设备的日常维护和保养工作并</w:t>
      </w:r>
      <w:r w:rsidRPr="00D814A7">
        <w:rPr>
          <w:rFonts w:ascii="仿宋" w:eastAsia="仿宋" w:hAnsi="仿宋" w:hint="eastAsia"/>
          <w:color w:val="000000" w:themeColor="text1"/>
          <w:sz w:val="28"/>
          <w:szCs w:val="28"/>
        </w:rPr>
        <w:t>做好记录</w:t>
      </w:r>
      <w:r w:rsidRPr="00D814A7">
        <w:rPr>
          <w:rFonts w:ascii="仿宋" w:eastAsia="仿宋" w:hAnsi="仿宋"/>
          <w:color w:val="000000" w:themeColor="text1"/>
          <w:sz w:val="28"/>
          <w:szCs w:val="28"/>
        </w:rPr>
        <w:t>。按照《</w:t>
      </w:r>
      <w:r w:rsidRPr="00D814A7">
        <w:rPr>
          <w:rFonts w:ascii="仿宋" w:eastAsia="仿宋" w:hAnsi="仿宋" w:hint="eastAsia"/>
          <w:color w:val="000000" w:themeColor="text1"/>
          <w:sz w:val="28"/>
          <w:szCs w:val="28"/>
        </w:rPr>
        <w:t>燃气热泵系统</w:t>
      </w:r>
      <w:r w:rsidRPr="00D814A7">
        <w:rPr>
          <w:rFonts w:ascii="仿宋" w:eastAsia="仿宋" w:hAnsi="仿宋"/>
          <w:color w:val="000000" w:themeColor="text1"/>
          <w:sz w:val="28"/>
          <w:szCs w:val="28"/>
        </w:rPr>
        <w:t>年度维修保养计划》每年按时完成系统年度检修保养，并</w:t>
      </w:r>
      <w:r w:rsidRPr="00D814A7">
        <w:rPr>
          <w:rFonts w:ascii="仿宋" w:eastAsia="仿宋" w:hAnsi="仿宋" w:hint="eastAsia"/>
          <w:color w:val="000000" w:themeColor="text1"/>
          <w:sz w:val="28"/>
          <w:szCs w:val="28"/>
        </w:rPr>
        <w:t>做好记录</w:t>
      </w:r>
      <w:r w:rsidRPr="00D814A7">
        <w:rPr>
          <w:rFonts w:ascii="仿宋" w:eastAsia="仿宋" w:hAnsi="仿宋"/>
          <w:color w:val="000000" w:themeColor="text1"/>
          <w:sz w:val="28"/>
          <w:szCs w:val="28"/>
        </w:rPr>
        <w:t>。</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（七）其他工作要求</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1．消防安全</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（1）消防严格按国家消防安全标准政策执行。</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（2）对外来进入楼内人员执行严格的安检措施。</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（3）定期巡视本馆区域水电暖、电灯、门窗等设施设备的运转情况。发现问题及时整修。</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（4）每年冬夏前，主动对本馆区域空调、新风、燃气热泵等设施设</w:t>
      </w:r>
      <w:r w:rsidRPr="00D814A7">
        <w:rPr>
          <w:rFonts w:ascii="仿宋" w:eastAsia="仿宋" w:hAnsi="仿宋" w:hint="eastAsia"/>
          <w:color w:val="000000" w:themeColor="text1"/>
          <w:sz w:val="28"/>
          <w:szCs w:val="28"/>
        </w:rPr>
        <w:lastRenderedPageBreak/>
        <w:t>备进行全方位检测，及时检修。</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2．各展馆实行免费开放，物业根据馆方要求定时开关门、开关设备、检查实施设备及照明情况、保障卫生良好，每日进行安全巡查，维护好参观秩序。</w:t>
      </w:r>
    </w:p>
    <w:p w:rsidR="00AF319E" w:rsidRPr="00D814A7" w:rsidRDefault="00AF319E" w:rsidP="00AF319E">
      <w:pPr>
        <w:spacing w:line="360" w:lineRule="auto"/>
        <w:rPr>
          <w:rFonts w:ascii="仿宋" w:eastAsia="仿宋" w:hAnsi="仿宋"/>
          <w:color w:val="000000" w:themeColor="text1"/>
          <w:sz w:val="28"/>
          <w:szCs w:val="28"/>
        </w:rPr>
      </w:pPr>
      <w:r w:rsidRPr="00D814A7">
        <w:rPr>
          <w:rFonts w:ascii="仿宋" w:eastAsia="仿宋" w:hAnsi="仿宋"/>
          <w:color w:val="000000" w:themeColor="text1"/>
          <w:sz w:val="28"/>
          <w:szCs w:val="28"/>
        </w:rPr>
        <w:t>3</w:t>
      </w:r>
      <w:r w:rsidRPr="00D814A7">
        <w:rPr>
          <w:rFonts w:ascii="仿宋" w:eastAsia="仿宋" w:hAnsi="仿宋" w:hint="eastAsia"/>
          <w:color w:val="000000" w:themeColor="text1"/>
          <w:sz w:val="28"/>
          <w:szCs w:val="28"/>
        </w:rPr>
        <w:t>．电子阅览室实行免费开放，物业每日进行安全巡查，对不文明现象及突发情况及时处理。</w:t>
      </w:r>
    </w:p>
    <w:p w:rsidR="00CA24B8" w:rsidRPr="00D814A7" w:rsidRDefault="00CA24B8" w:rsidP="00CA24B8">
      <w:pPr>
        <w:spacing w:line="360" w:lineRule="auto"/>
        <w:rPr>
          <w:rFonts w:ascii="仿宋" w:eastAsia="仿宋" w:hAnsi="仿宋" w:cs="Times New Roman"/>
          <w:b/>
          <w:sz w:val="28"/>
          <w:szCs w:val="28"/>
        </w:rPr>
      </w:pPr>
      <w:r w:rsidRPr="00D814A7">
        <w:rPr>
          <w:rFonts w:ascii="仿宋" w:eastAsia="仿宋" w:hAnsi="仿宋" w:cs="Times New Roman" w:hint="eastAsia"/>
          <w:b/>
          <w:sz w:val="28"/>
          <w:szCs w:val="28"/>
        </w:rPr>
        <w:t>六、费用分割</w:t>
      </w:r>
    </w:p>
    <w:p w:rsidR="00D814A7" w:rsidRPr="00D814A7" w:rsidRDefault="00D814A7" w:rsidP="00D814A7">
      <w:pPr>
        <w:rPr>
          <w:rFonts w:ascii="仿宋" w:eastAsia="仿宋" w:hAnsi="仿宋"/>
          <w:sz w:val="28"/>
          <w:szCs w:val="28"/>
        </w:rPr>
      </w:pPr>
      <w:r>
        <w:rPr>
          <w:rFonts w:ascii="仿宋" w:eastAsia="仿宋" w:hAnsi="仿宋" w:hint="eastAsia"/>
          <w:sz w:val="28"/>
          <w:szCs w:val="28"/>
        </w:rPr>
        <w:t>1.</w:t>
      </w:r>
      <w:r w:rsidRPr="00D814A7">
        <w:rPr>
          <w:rFonts w:ascii="仿宋" w:eastAsia="仿宋" w:hAnsi="仿宋" w:hint="eastAsia"/>
          <w:sz w:val="28"/>
          <w:szCs w:val="28"/>
        </w:rPr>
        <w:t>需要供应商承担的工具、设备、耗材、零配件</w:t>
      </w:r>
    </w:p>
    <w:p w:rsidR="00D814A7" w:rsidRPr="00D814A7" w:rsidRDefault="00D814A7" w:rsidP="00D814A7">
      <w:pPr>
        <w:rPr>
          <w:rFonts w:ascii="仿宋" w:eastAsia="仿宋" w:hAnsi="仿宋"/>
          <w:sz w:val="28"/>
          <w:szCs w:val="28"/>
        </w:rPr>
      </w:pPr>
      <w:r>
        <w:rPr>
          <w:rFonts w:ascii="仿宋" w:eastAsia="仿宋" w:hAnsi="仿宋" w:hint="eastAsia"/>
          <w:sz w:val="28"/>
          <w:szCs w:val="28"/>
        </w:rPr>
        <w:t>2.</w:t>
      </w:r>
      <w:r w:rsidRPr="00D814A7">
        <w:rPr>
          <w:rFonts w:ascii="仿宋" w:eastAsia="仿宋" w:hAnsi="仿宋" w:hint="eastAsia"/>
          <w:sz w:val="28"/>
          <w:szCs w:val="28"/>
        </w:rPr>
        <w:t>水电常用工具：水管熔接器、绝缘手套、绝缘靴、高压验电笔、接地线、防毒面具、红外线测温仪、钳子、扳手、卷尺、刀具、电烙铁、万用表、摇表、螺丝刀</w:t>
      </w:r>
    </w:p>
    <w:p w:rsidR="00D814A7" w:rsidRPr="00D814A7" w:rsidRDefault="00D814A7" w:rsidP="00D814A7">
      <w:pPr>
        <w:rPr>
          <w:rFonts w:ascii="仿宋" w:eastAsia="仿宋" w:hAnsi="仿宋"/>
          <w:sz w:val="28"/>
          <w:szCs w:val="28"/>
        </w:rPr>
      </w:pPr>
      <w:r>
        <w:rPr>
          <w:rFonts w:ascii="仿宋" w:eastAsia="仿宋" w:hAnsi="仿宋" w:hint="eastAsia"/>
          <w:sz w:val="28"/>
          <w:szCs w:val="28"/>
        </w:rPr>
        <w:t>3.</w:t>
      </w:r>
      <w:r w:rsidRPr="00D814A7">
        <w:rPr>
          <w:rFonts w:ascii="仿宋" w:eastAsia="仿宋" w:hAnsi="仿宋" w:hint="eastAsia"/>
          <w:sz w:val="28"/>
          <w:szCs w:val="28"/>
        </w:rPr>
        <w:t>日常保洁耗材：垃圾箱、垃圾袋、拖把、扫帚、抹布、手套</w:t>
      </w:r>
    </w:p>
    <w:p w:rsidR="00D814A7" w:rsidRPr="00D814A7" w:rsidRDefault="00D814A7" w:rsidP="00D814A7">
      <w:pPr>
        <w:rPr>
          <w:rFonts w:ascii="仿宋" w:eastAsia="仿宋" w:hAnsi="仿宋"/>
          <w:sz w:val="28"/>
          <w:szCs w:val="28"/>
        </w:rPr>
      </w:pPr>
      <w:r>
        <w:rPr>
          <w:rFonts w:ascii="仿宋" w:eastAsia="仿宋" w:hAnsi="仿宋" w:hint="eastAsia"/>
          <w:sz w:val="28"/>
          <w:szCs w:val="28"/>
        </w:rPr>
        <w:t>4.</w:t>
      </w:r>
      <w:r w:rsidRPr="00D814A7">
        <w:rPr>
          <w:rFonts w:ascii="仿宋" w:eastAsia="仿宋" w:hAnsi="仿宋" w:hint="eastAsia"/>
          <w:sz w:val="28"/>
          <w:szCs w:val="28"/>
        </w:rPr>
        <w:t>各类安全警示标识</w:t>
      </w:r>
    </w:p>
    <w:p w:rsidR="00CA24B8" w:rsidRPr="00D814A7" w:rsidRDefault="00CA24B8" w:rsidP="00CA24B8">
      <w:pPr>
        <w:spacing w:line="360" w:lineRule="auto"/>
        <w:rPr>
          <w:rFonts w:ascii="仿宋" w:eastAsia="仿宋" w:hAnsi="仿宋" w:cs="Times New Roman"/>
          <w:b/>
          <w:sz w:val="28"/>
          <w:szCs w:val="28"/>
        </w:rPr>
      </w:pPr>
      <w:r w:rsidRPr="00D814A7">
        <w:rPr>
          <w:rFonts w:ascii="仿宋" w:eastAsia="仿宋" w:hAnsi="仿宋" w:cs="Times New Roman" w:hint="eastAsia"/>
          <w:b/>
          <w:sz w:val="28"/>
          <w:szCs w:val="28"/>
        </w:rPr>
        <w:t>七、物业服务时间及付款方式</w:t>
      </w:r>
    </w:p>
    <w:p w:rsidR="009F568A" w:rsidRPr="00D814A7" w:rsidRDefault="009F568A" w:rsidP="00D814A7">
      <w:pPr>
        <w:autoSpaceDE w:val="0"/>
        <w:autoSpaceDN w:val="0"/>
        <w:adjustRightInd w:val="0"/>
        <w:spacing w:line="360" w:lineRule="auto"/>
        <w:rPr>
          <w:rFonts w:ascii="仿宋" w:eastAsia="仿宋" w:hAnsi="仿宋"/>
          <w:sz w:val="28"/>
          <w:szCs w:val="28"/>
        </w:rPr>
      </w:pPr>
      <w:r w:rsidRPr="00D814A7">
        <w:rPr>
          <w:rFonts w:ascii="仿宋" w:eastAsia="仿宋" w:hAnsi="仿宋"/>
          <w:sz w:val="28"/>
          <w:szCs w:val="28"/>
        </w:rPr>
        <w:t>1. 时间要求：</w:t>
      </w:r>
      <w:r w:rsidRPr="00D814A7">
        <w:rPr>
          <w:rFonts w:ascii="仿宋" w:eastAsia="仿宋" w:hAnsi="仿宋" w:hint="eastAsia"/>
          <w:sz w:val="28"/>
          <w:szCs w:val="28"/>
        </w:rPr>
        <w:t>2019年10月1日至2019年12月31日，</w:t>
      </w:r>
      <w:r w:rsidRPr="00D814A7">
        <w:rPr>
          <w:rFonts w:ascii="仿宋" w:eastAsia="仿宋" w:hAnsi="仿宋"/>
          <w:sz w:val="28"/>
          <w:szCs w:val="28"/>
        </w:rPr>
        <w:t>签订合同之日起10日内物业人员进场服务（特殊情况以合同为准）。</w:t>
      </w:r>
    </w:p>
    <w:p w:rsidR="009F568A" w:rsidRPr="00D814A7" w:rsidRDefault="009F568A" w:rsidP="00D814A7">
      <w:pPr>
        <w:autoSpaceDE w:val="0"/>
        <w:autoSpaceDN w:val="0"/>
        <w:adjustRightInd w:val="0"/>
        <w:spacing w:line="360" w:lineRule="auto"/>
        <w:rPr>
          <w:rFonts w:ascii="仿宋" w:eastAsia="仿宋" w:hAnsi="仿宋"/>
          <w:color w:val="000000" w:themeColor="text1"/>
          <w:sz w:val="28"/>
          <w:szCs w:val="28"/>
        </w:rPr>
      </w:pPr>
      <w:r w:rsidRPr="00D814A7">
        <w:rPr>
          <w:rFonts w:ascii="仿宋" w:eastAsia="仿宋" w:hAnsi="仿宋"/>
          <w:color w:val="000000" w:themeColor="text1"/>
          <w:sz w:val="28"/>
          <w:szCs w:val="28"/>
        </w:rPr>
        <w:t>2. 服务地点：</w:t>
      </w:r>
      <w:r w:rsidRPr="00D814A7">
        <w:rPr>
          <w:rFonts w:ascii="仿宋" w:eastAsia="仿宋" w:hAnsi="仿宋" w:hint="eastAsia"/>
          <w:color w:val="000000" w:themeColor="text1"/>
          <w:sz w:val="28"/>
          <w:szCs w:val="28"/>
        </w:rPr>
        <w:t>采购人指定地点</w:t>
      </w:r>
      <w:r w:rsidRPr="00D814A7">
        <w:rPr>
          <w:rFonts w:ascii="仿宋" w:eastAsia="仿宋" w:hAnsi="仿宋"/>
          <w:color w:val="000000" w:themeColor="text1"/>
          <w:sz w:val="28"/>
          <w:szCs w:val="28"/>
        </w:rPr>
        <w:t>（特殊情况以合同为准）。</w:t>
      </w:r>
    </w:p>
    <w:p w:rsidR="009F568A" w:rsidRPr="00D814A7" w:rsidRDefault="009F568A" w:rsidP="00D814A7">
      <w:pPr>
        <w:autoSpaceDE w:val="0"/>
        <w:autoSpaceDN w:val="0"/>
        <w:adjustRightInd w:val="0"/>
        <w:spacing w:line="360" w:lineRule="auto"/>
        <w:rPr>
          <w:rFonts w:ascii="仿宋" w:eastAsia="仿宋" w:hAnsi="仿宋"/>
          <w:color w:val="000000" w:themeColor="text1"/>
          <w:sz w:val="28"/>
          <w:szCs w:val="28"/>
        </w:rPr>
      </w:pPr>
      <w:r w:rsidRPr="00D814A7">
        <w:rPr>
          <w:rFonts w:ascii="仿宋" w:eastAsia="仿宋" w:hAnsi="仿宋" w:hint="eastAsia"/>
          <w:color w:val="000000" w:themeColor="text1"/>
          <w:sz w:val="28"/>
          <w:szCs w:val="28"/>
        </w:rPr>
        <w:t xml:space="preserve">3. </w:t>
      </w:r>
      <w:r w:rsidRPr="00D814A7">
        <w:rPr>
          <w:rFonts w:ascii="仿宋" w:eastAsia="仿宋" w:hAnsi="仿宋"/>
          <w:color w:val="000000" w:themeColor="text1"/>
          <w:sz w:val="28"/>
          <w:szCs w:val="28"/>
        </w:rPr>
        <w:t>付款方式</w:t>
      </w:r>
      <w:r w:rsidR="00686AD1" w:rsidRPr="00D814A7">
        <w:rPr>
          <w:rFonts w:ascii="仿宋" w:eastAsia="仿宋" w:hAnsi="仿宋" w:hint="eastAsia"/>
          <w:color w:val="000000" w:themeColor="text1"/>
          <w:sz w:val="28"/>
          <w:szCs w:val="28"/>
        </w:rPr>
        <w:t>：</w:t>
      </w:r>
      <w:r w:rsidRPr="00D814A7">
        <w:rPr>
          <w:rFonts w:ascii="仿宋" w:eastAsia="仿宋" w:hAnsi="仿宋"/>
          <w:color w:val="000000" w:themeColor="text1"/>
          <w:sz w:val="28"/>
          <w:szCs w:val="28"/>
        </w:rPr>
        <w:t>按月付款，每月15日前支付上一月服务费（特殊情况以合同为准）。</w:t>
      </w:r>
    </w:p>
    <w:p w:rsidR="00CA24B8" w:rsidRDefault="00CA24B8" w:rsidP="00CA24B8">
      <w:pPr>
        <w:spacing w:line="360" w:lineRule="auto"/>
        <w:rPr>
          <w:rFonts w:ascii="仿宋" w:eastAsia="仿宋" w:hAnsi="仿宋" w:cs="Times New Roman" w:hint="eastAsia"/>
          <w:b/>
          <w:sz w:val="28"/>
          <w:szCs w:val="28"/>
        </w:rPr>
      </w:pPr>
      <w:r w:rsidRPr="00D814A7">
        <w:rPr>
          <w:rFonts w:ascii="仿宋" w:eastAsia="仿宋" w:hAnsi="仿宋" w:cs="Times New Roman" w:hint="eastAsia"/>
          <w:b/>
          <w:sz w:val="28"/>
          <w:szCs w:val="28"/>
        </w:rPr>
        <w:t>八、多包的项目是否接受兼投兼中：</w:t>
      </w:r>
    </w:p>
    <w:p w:rsidR="00D814A7" w:rsidRPr="00D814A7" w:rsidRDefault="00D814A7" w:rsidP="00D814A7">
      <w:pPr>
        <w:spacing w:line="360" w:lineRule="auto"/>
        <w:ind w:firstLineChars="196" w:firstLine="549"/>
        <w:rPr>
          <w:rFonts w:ascii="仿宋" w:eastAsia="仿宋" w:hAnsi="仿宋" w:cs="Times New Roman"/>
          <w:sz w:val="28"/>
          <w:szCs w:val="28"/>
        </w:rPr>
      </w:pPr>
      <w:r w:rsidRPr="00D814A7">
        <w:rPr>
          <w:rFonts w:ascii="仿宋" w:eastAsia="仿宋" w:hAnsi="仿宋" w:cs="Times New Roman" w:hint="eastAsia"/>
          <w:sz w:val="28"/>
          <w:szCs w:val="28"/>
        </w:rPr>
        <w:t>天津市民族文化宫物业管理项目不存在多包项目。</w:t>
      </w:r>
    </w:p>
    <w:p w:rsidR="00CC4C0A" w:rsidRDefault="00CC4C0A" w:rsidP="00CA24B8">
      <w:pPr>
        <w:spacing w:line="360" w:lineRule="auto"/>
        <w:rPr>
          <w:rFonts w:ascii="仿宋" w:eastAsia="仿宋" w:hAnsi="仿宋" w:cs="Times New Roman" w:hint="eastAsia"/>
          <w:b/>
          <w:sz w:val="28"/>
          <w:szCs w:val="28"/>
        </w:rPr>
      </w:pPr>
    </w:p>
    <w:p w:rsidR="00CA24B8" w:rsidRPr="00D814A7" w:rsidRDefault="00CA24B8" w:rsidP="00CA24B8">
      <w:pPr>
        <w:spacing w:line="360" w:lineRule="auto"/>
        <w:rPr>
          <w:rFonts w:ascii="仿宋" w:eastAsia="仿宋" w:hAnsi="仿宋" w:cs="Times New Roman"/>
          <w:b/>
          <w:sz w:val="28"/>
          <w:szCs w:val="28"/>
        </w:rPr>
      </w:pPr>
      <w:r w:rsidRPr="00D814A7">
        <w:rPr>
          <w:rFonts w:ascii="仿宋" w:eastAsia="仿宋" w:hAnsi="仿宋" w:cs="Times New Roman" w:hint="eastAsia"/>
          <w:b/>
          <w:sz w:val="28"/>
          <w:szCs w:val="28"/>
        </w:rPr>
        <w:lastRenderedPageBreak/>
        <w:t>九、物业服务过程中，对物业公司评价考核验收标准</w:t>
      </w:r>
    </w:p>
    <w:p w:rsidR="00CC4C0A" w:rsidRPr="00CC4C0A" w:rsidRDefault="00CC4C0A" w:rsidP="00CC4C0A">
      <w:pPr>
        <w:autoSpaceDE w:val="0"/>
        <w:autoSpaceDN w:val="0"/>
        <w:adjustRightInd w:val="0"/>
        <w:spacing w:line="360" w:lineRule="auto"/>
        <w:ind w:firstLineChars="200" w:firstLine="560"/>
        <w:rPr>
          <w:rFonts w:ascii="仿宋" w:eastAsia="仿宋" w:hAnsi="仿宋"/>
          <w:color w:val="000000"/>
          <w:sz w:val="28"/>
          <w:szCs w:val="28"/>
        </w:rPr>
      </w:pPr>
      <w:r w:rsidRPr="00CC4C0A">
        <w:rPr>
          <w:rFonts w:ascii="仿宋" w:eastAsia="仿宋" w:hAnsi="仿宋"/>
          <w:color w:val="000000"/>
          <w:sz w:val="28"/>
          <w:szCs w:val="28"/>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CA24B8" w:rsidRPr="00D814A7" w:rsidRDefault="00CA24B8" w:rsidP="00CA24B8">
      <w:pPr>
        <w:spacing w:line="360" w:lineRule="auto"/>
        <w:rPr>
          <w:rFonts w:ascii="仿宋" w:eastAsia="仿宋" w:hAnsi="仿宋" w:cs="Times New Roman"/>
          <w:b/>
          <w:sz w:val="28"/>
          <w:szCs w:val="28"/>
        </w:rPr>
      </w:pPr>
      <w:r w:rsidRPr="00D814A7">
        <w:rPr>
          <w:rFonts w:ascii="仿宋" w:eastAsia="仿宋" w:hAnsi="仿宋" w:cs="Times New Roman" w:hint="eastAsia"/>
          <w:b/>
          <w:sz w:val="28"/>
          <w:szCs w:val="28"/>
        </w:rPr>
        <w:t>十、物业服务过程中须执行的国家相关标准、行业标准、地方标准或其他标准、规范</w:t>
      </w:r>
    </w:p>
    <w:p w:rsidR="00CC4C0A" w:rsidRPr="00CC4C0A" w:rsidRDefault="00CC4C0A" w:rsidP="00CC4C0A">
      <w:pPr>
        <w:ind w:firstLineChars="176" w:firstLine="493"/>
        <w:rPr>
          <w:rFonts w:ascii="仿宋" w:eastAsia="仿宋" w:hAnsi="仿宋"/>
          <w:sz w:val="28"/>
          <w:szCs w:val="28"/>
        </w:rPr>
      </w:pPr>
      <w:r w:rsidRPr="00CC4C0A">
        <w:rPr>
          <w:rFonts w:ascii="仿宋" w:eastAsia="仿宋" w:hAnsi="仿宋" w:hint="eastAsia"/>
          <w:sz w:val="28"/>
          <w:szCs w:val="28"/>
        </w:rPr>
        <w:t>《物业管理条例》</w:t>
      </w:r>
      <w:r>
        <w:rPr>
          <w:rFonts w:ascii="仿宋" w:eastAsia="仿宋" w:hAnsi="仿宋" w:hint="eastAsia"/>
          <w:sz w:val="28"/>
          <w:szCs w:val="28"/>
        </w:rPr>
        <w:t>、</w:t>
      </w:r>
      <w:r w:rsidRPr="00CC4C0A">
        <w:rPr>
          <w:rFonts w:ascii="仿宋" w:eastAsia="仿宋" w:hAnsi="仿宋" w:hint="eastAsia"/>
          <w:sz w:val="28"/>
          <w:szCs w:val="28"/>
        </w:rPr>
        <w:t>《天津市物业管理条例》</w:t>
      </w:r>
    </w:p>
    <w:p w:rsidR="00CA24B8" w:rsidRPr="00D814A7" w:rsidRDefault="00CA24B8" w:rsidP="00CA24B8">
      <w:pPr>
        <w:spacing w:line="360" w:lineRule="auto"/>
        <w:rPr>
          <w:rFonts w:ascii="仿宋" w:eastAsia="仿宋" w:hAnsi="仿宋" w:cs="Times New Roman"/>
          <w:b/>
          <w:sz w:val="28"/>
          <w:szCs w:val="28"/>
        </w:rPr>
      </w:pPr>
      <w:r w:rsidRPr="00D814A7">
        <w:rPr>
          <w:rFonts w:ascii="仿宋" w:eastAsia="仿宋" w:hAnsi="仿宋" w:cs="Times New Roman" w:hint="eastAsia"/>
          <w:b/>
          <w:sz w:val="28"/>
          <w:szCs w:val="28"/>
        </w:rPr>
        <w:t>十一、其他要求</w:t>
      </w:r>
    </w:p>
    <w:p w:rsidR="00CA24B8" w:rsidRPr="00D814A7" w:rsidRDefault="00CA24B8" w:rsidP="00CA24B8">
      <w:pPr>
        <w:spacing w:line="360" w:lineRule="auto"/>
        <w:rPr>
          <w:rFonts w:ascii="仿宋" w:eastAsia="仿宋" w:hAnsi="仿宋" w:cs="Times New Roman"/>
          <w:b/>
          <w:sz w:val="28"/>
          <w:szCs w:val="28"/>
        </w:rPr>
      </w:pPr>
    </w:p>
    <w:p w:rsidR="00CA24B8" w:rsidRPr="00D814A7" w:rsidRDefault="00CA24B8" w:rsidP="00CA24B8">
      <w:pPr>
        <w:spacing w:line="360" w:lineRule="auto"/>
        <w:rPr>
          <w:rFonts w:ascii="仿宋" w:eastAsia="仿宋" w:hAnsi="仿宋" w:cs="Times New Roman"/>
          <w:b/>
          <w:sz w:val="28"/>
          <w:szCs w:val="28"/>
        </w:rPr>
      </w:pPr>
      <w:r w:rsidRPr="00D814A7">
        <w:rPr>
          <w:rFonts w:ascii="仿宋" w:eastAsia="仿宋" w:hAnsi="仿宋" w:cs="Times New Roman" w:hint="eastAsia"/>
          <w:b/>
          <w:sz w:val="28"/>
          <w:szCs w:val="28"/>
        </w:rPr>
        <w:t>特别提示：根据《住房城乡建设部办公厅关于做好取消物业服务企业资质核定相关工作的通知》（建办房[2017]75号）要求，物业企业资质不得作为资格条件和评审因素。</w:t>
      </w:r>
    </w:p>
    <w:p w:rsidR="00CA24B8" w:rsidRPr="00D814A7" w:rsidRDefault="00CA24B8" w:rsidP="00CA24B8">
      <w:pPr>
        <w:spacing w:line="360" w:lineRule="auto"/>
        <w:rPr>
          <w:rFonts w:ascii="仿宋" w:eastAsia="仿宋" w:hAnsi="仿宋" w:cs="Times New Roman"/>
          <w:b/>
          <w:sz w:val="28"/>
          <w:szCs w:val="28"/>
        </w:rPr>
      </w:pPr>
      <w:r w:rsidRPr="00D814A7">
        <w:rPr>
          <w:rFonts w:ascii="仿宋" w:eastAsia="仿宋" w:hAnsi="仿宋" w:cs="Times New Roman"/>
          <w:b/>
          <w:sz w:val="28"/>
          <w:szCs w:val="28"/>
        </w:rPr>
        <w:t>http://www.mohurd.gov.cn/wjfb/201712/t20171221_234469.html</w:t>
      </w:r>
    </w:p>
    <w:p w:rsidR="009138F2" w:rsidRPr="00CA24B8" w:rsidRDefault="009138F2"/>
    <w:sectPr w:rsidR="009138F2" w:rsidRPr="00CA24B8" w:rsidSect="00B9374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C59" w:rsidRDefault="00521C59" w:rsidP="00FD7100">
      <w:r>
        <w:separator/>
      </w:r>
    </w:p>
  </w:endnote>
  <w:endnote w:type="continuationSeparator" w:id="1">
    <w:p w:rsidR="00521C59" w:rsidRDefault="00521C59" w:rsidP="00FD7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023835"/>
      <w:docPartObj>
        <w:docPartGallery w:val="Page Numbers (Bottom of Page)"/>
        <w:docPartUnique/>
      </w:docPartObj>
    </w:sdtPr>
    <w:sdtContent>
      <w:p w:rsidR="00782544" w:rsidRDefault="00EF780E">
        <w:pPr>
          <w:pStyle w:val="a5"/>
          <w:jc w:val="center"/>
        </w:pPr>
        <w:r>
          <w:fldChar w:fldCharType="begin"/>
        </w:r>
        <w:r w:rsidR="00CA24B8">
          <w:instrText>PAGE   \* MERGEFORMAT</w:instrText>
        </w:r>
        <w:r>
          <w:fldChar w:fldCharType="separate"/>
        </w:r>
        <w:r w:rsidR="0047606D" w:rsidRPr="0047606D">
          <w:rPr>
            <w:noProof/>
            <w:lang w:val="zh-CN"/>
          </w:rPr>
          <w:t>21</w:t>
        </w:r>
        <w:r>
          <w:fldChar w:fldCharType="end"/>
        </w:r>
      </w:p>
    </w:sdtContent>
  </w:sdt>
  <w:p w:rsidR="00782544" w:rsidRDefault="00521C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C59" w:rsidRDefault="00521C59" w:rsidP="00FD7100">
      <w:r>
        <w:separator/>
      </w:r>
    </w:p>
  </w:footnote>
  <w:footnote w:type="continuationSeparator" w:id="1">
    <w:p w:rsidR="00521C59" w:rsidRDefault="00521C59" w:rsidP="00FD7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21D7"/>
    <w:multiLevelType w:val="hybridMultilevel"/>
    <w:tmpl w:val="E4485ABC"/>
    <w:lvl w:ilvl="0" w:tplc="5DEA59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A934B4"/>
    <w:multiLevelType w:val="hybridMultilevel"/>
    <w:tmpl w:val="4F76BE22"/>
    <w:lvl w:ilvl="0" w:tplc="64241A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F33841"/>
    <w:multiLevelType w:val="hybridMultilevel"/>
    <w:tmpl w:val="C352BE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0B2BD1"/>
    <w:multiLevelType w:val="hybridMultilevel"/>
    <w:tmpl w:val="6172E2D0"/>
    <w:lvl w:ilvl="0" w:tplc="CA4E94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9848C1"/>
    <w:multiLevelType w:val="hybridMultilevel"/>
    <w:tmpl w:val="B5B46C4C"/>
    <w:lvl w:ilvl="0" w:tplc="E35605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A92251"/>
    <w:multiLevelType w:val="hybridMultilevel"/>
    <w:tmpl w:val="5784E5BE"/>
    <w:lvl w:ilvl="0" w:tplc="EDC676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785A51"/>
    <w:multiLevelType w:val="hybridMultilevel"/>
    <w:tmpl w:val="2DCA1C1A"/>
    <w:lvl w:ilvl="0" w:tplc="AA54D4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6C3236"/>
    <w:multiLevelType w:val="hybridMultilevel"/>
    <w:tmpl w:val="F5A4346A"/>
    <w:lvl w:ilvl="0" w:tplc="D3E463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B342BB"/>
    <w:multiLevelType w:val="hybridMultilevel"/>
    <w:tmpl w:val="A54CC6D6"/>
    <w:lvl w:ilvl="0" w:tplc="F85C9E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964149"/>
    <w:multiLevelType w:val="hybridMultilevel"/>
    <w:tmpl w:val="926485F0"/>
    <w:lvl w:ilvl="0" w:tplc="6C4287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B34D31"/>
    <w:multiLevelType w:val="hybridMultilevel"/>
    <w:tmpl w:val="4ADC4D74"/>
    <w:lvl w:ilvl="0" w:tplc="7042F9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5300A71"/>
    <w:multiLevelType w:val="hybridMultilevel"/>
    <w:tmpl w:val="9ACC1EAA"/>
    <w:lvl w:ilvl="0" w:tplc="D9CE5E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8552E7"/>
    <w:multiLevelType w:val="hybridMultilevel"/>
    <w:tmpl w:val="4AC62178"/>
    <w:lvl w:ilvl="0" w:tplc="8274F9F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0"/>
  </w:num>
  <w:num w:numId="3">
    <w:abstractNumId w:val="6"/>
  </w:num>
  <w:num w:numId="4">
    <w:abstractNumId w:val="8"/>
  </w:num>
  <w:num w:numId="5">
    <w:abstractNumId w:val="7"/>
  </w:num>
  <w:num w:numId="6">
    <w:abstractNumId w:val="9"/>
  </w:num>
  <w:num w:numId="7">
    <w:abstractNumId w:val="5"/>
  </w:num>
  <w:num w:numId="8">
    <w:abstractNumId w:val="3"/>
  </w:num>
  <w:num w:numId="9">
    <w:abstractNumId w:val="12"/>
  </w:num>
  <w:num w:numId="10">
    <w:abstractNumId w:val="0"/>
  </w:num>
  <w:num w:numId="11">
    <w:abstractNumId w:val="11"/>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4B8"/>
    <w:rsid w:val="00173815"/>
    <w:rsid w:val="00233EB1"/>
    <w:rsid w:val="0047606D"/>
    <w:rsid w:val="00521C59"/>
    <w:rsid w:val="005C140A"/>
    <w:rsid w:val="00623F04"/>
    <w:rsid w:val="00686AD1"/>
    <w:rsid w:val="007361B6"/>
    <w:rsid w:val="00867E3B"/>
    <w:rsid w:val="009138F2"/>
    <w:rsid w:val="009F568A"/>
    <w:rsid w:val="00A375F1"/>
    <w:rsid w:val="00AF319E"/>
    <w:rsid w:val="00CA24B8"/>
    <w:rsid w:val="00CC4C0A"/>
    <w:rsid w:val="00D26073"/>
    <w:rsid w:val="00D814A7"/>
    <w:rsid w:val="00DD34DE"/>
    <w:rsid w:val="00EF780E"/>
    <w:rsid w:val="00FC5037"/>
    <w:rsid w:val="00FD3CB8"/>
    <w:rsid w:val="00FD7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A24B8"/>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CA24B8"/>
    <w:rPr>
      <w:rFonts w:asciiTheme="majorHAnsi" w:eastAsia="宋体" w:hAnsiTheme="majorHAnsi" w:cstheme="majorBidi"/>
      <w:b/>
      <w:bCs/>
      <w:sz w:val="32"/>
      <w:szCs w:val="32"/>
    </w:rPr>
  </w:style>
  <w:style w:type="table" w:styleId="a4">
    <w:name w:val="Table Grid"/>
    <w:basedOn w:val="a1"/>
    <w:uiPriority w:val="39"/>
    <w:rsid w:val="00CA2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unhideWhenUsed/>
    <w:rsid w:val="00CA24B8"/>
    <w:pPr>
      <w:tabs>
        <w:tab w:val="center" w:pos="4153"/>
        <w:tab w:val="right" w:pos="8306"/>
      </w:tabs>
      <w:snapToGrid w:val="0"/>
      <w:jc w:val="left"/>
    </w:pPr>
    <w:rPr>
      <w:sz w:val="18"/>
      <w:szCs w:val="18"/>
    </w:rPr>
  </w:style>
  <w:style w:type="character" w:customStyle="1" w:styleId="Char0">
    <w:name w:val="页脚 Char"/>
    <w:basedOn w:val="a0"/>
    <w:link w:val="a5"/>
    <w:uiPriority w:val="99"/>
    <w:rsid w:val="00CA24B8"/>
    <w:rPr>
      <w:sz w:val="18"/>
      <w:szCs w:val="18"/>
    </w:rPr>
  </w:style>
  <w:style w:type="paragraph" w:styleId="a6">
    <w:name w:val="header"/>
    <w:basedOn w:val="a"/>
    <w:link w:val="Char1"/>
    <w:uiPriority w:val="99"/>
    <w:semiHidden/>
    <w:unhideWhenUsed/>
    <w:rsid w:val="00DD34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DD34DE"/>
    <w:rPr>
      <w:sz w:val="18"/>
      <w:szCs w:val="18"/>
    </w:rPr>
  </w:style>
  <w:style w:type="paragraph" w:customStyle="1" w:styleId="Default">
    <w:name w:val="Default"/>
    <w:rsid w:val="00173815"/>
    <w:pPr>
      <w:widowControl w:val="0"/>
      <w:autoSpaceDE w:val="0"/>
      <w:autoSpaceDN w:val="0"/>
      <w:adjustRightInd w:val="0"/>
    </w:pPr>
    <w:rPr>
      <w:rFonts w:ascii="......." w:eastAsia="......." w:hAnsi="Calibri" w:cs="......."/>
      <w:color w:val="000000"/>
      <w:kern w:val="0"/>
      <w:sz w:val="24"/>
      <w:szCs w:val="24"/>
    </w:rPr>
  </w:style>
  <w:style w:type="paragraph" w:styleId="a7">
    <w:name w:val="List Paragraph"/>
    <w:aliases w:val="编号"/>
    <w:basedOn w:val="a"/>
    <w:link w:val="Char2"/>
    <w:qFormat/>
    <w:rsid w:val="00173815"/>
    <w:pPr>
      <w:ind w:firstLineChars="200" w:firstLine="420"/>
    </w:pPr>
    <w:rPr>
      <w:rFonts w:ascii="Times New Roman" w:eastAsia="宋体" w:hAnsi="Times New Roman" w:cs="Times New Roman"/>
      <w:szCs w:val="20"/>
    </w:rPr>
  </w:style>
  <w:style w:type="character" w:customStyle="1" w:styleId="Char2">
    <w:name w:val="列出段落 Char"/>
    <w:aliases w:val="编号 Char"/>
    <w:link w:val="a7"/>
    <w:rsid w:val="00173815"/>
    <w:rPr>
      <w:rFonts w:ascii="Times New Roman" w:eastAsia="宋体" w:hAnsi="Times New Roman" w:cs="Times New Roman"/>
      <w:szCs w:val="20"/>
    </w:rPr>
  </w:style>
  <w:style w:type="paragraph" w:styleId="a8">
    <w:name w:val="Normal (Web)"/>
    <w:basedOn w:val="a"/>
    <w:unhideWhenUsed/>
    <w:qFormat/>
    <w:rsid w:val="00AF319E"/>
    <w:pPr>
      <w:widowControl/>
      <w:spacing w:before="100" w:beforeAutospacing="1" w:after="100" w:afterAutospacing="1"/>
      <w:jc w:val="left"/>
    </w:pPr>
    <w:rPr>
      <w:rFonts w:ascii="宋体" w:eastAsia="宋体" w:hAnsi="宋体" w:cs="宋体"/>
      <w:kern w:val="0"/>
      <w:sz w:val="24"/>
      <w:szCs w:val="24"/>
    </w:rPr>
  </w:style>
  <w:style w:type="paragraph" w:styleId="a9">
    <w:name w:val="table of authorities"/>
    <w:basedOn w:val="a"/>
    <w:next w:val="a"/>
    <w:rsid w:val="00AF319E"/>
    <w:pPr>
      <w:widowControl/>
      <w:ind w:leftChars="200" w:left="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1401</Words>
  <Characters>7986</Characters>
  <Application>Microsoft Office Word</Application>
  <DocSecurity>0</DocSecurity>
  <Lines>66</Lines>
  <Paragraphs>18</Paragraphs>
  <ScaleCrop>false</ScaleCrop>
  <Company>Microsoft</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dcterms:created xsi:type="dcterms:W3CDTF">2019-08-09T03:26:00Z</dcterms:created>
  <dcterms:modified xsi:type="dcterms:W3CDTF">2019-08-13T02:13:00Z</dcterms:modified>
</cp:coreProperties>
</file>